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4"/>
        <w:gridCol w:w="3228"/>
      </w:tblGrid>
      <w:tr w:rsidR="00A47903" w:rsidRPr="004665C9" w:rsidTr="0008553F">
        <w:trPr>
          <w:trHeight w:val="691"/>
        </w:trPr>
        <w:tc>
          <w:tcPr>
            <w:tcW w:w="6724" w:type="dxa"/>
            <w:tcBorders>
              <w:right w:val="nil"/>
            </w:tcBorders>
          </w:tcPr>
          <w:p w:rsidR="000154C1" w:rsidRDefault="000154C1" w:rsidP="000225CC">
            <w:pPr>
              <w:spacing w:before="120"/>
              <w:ind w:firstLine="0"/>
              <w:rPr>
                <w:rFonts w:ascii="Myriad Pro" w:hAnsi="Myriad Pro"/>
                <w:b/>
                <w:sz w:val="18"/>
                <w:szCs w:val="20"/>
              </w:rPr>
            </w:pPr>
            <w:r w:rsidRPr="000225CC">
              <w:rPr>
                <w:rFonts w:ascii="Myriad Pro" w:hAnsi="Myriad Pro"/>
                <w:b/>
                <w:sz w:val="18"/>
                <w:szCs w:val="20"/>
              </w:rPr>
              <w:t xml:space="preserve">NGÂN HÀNG TMCP CÔNG THƯƠNG VIỆT NAM </w:t>
            </w:r>
          </w:p>
          <w:p w:rsidR="000154C1" w:rsidRDefault="000154C1" w:rsidP="000225CC">
            <w:pPr>
              <w:spacing w:before="12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225CC">
              <w:rPr>
                <w:rFonts w:ascii="Myriad Pro" w:hAnsi="Myriad Pro"/>
                <w:b/>
                <w:sz w:val="18"/>
                <w:szCs w:val="20"/>
              </w:rPr>
              <w:t>VIET</w:t>
            </w:r>
            <w:r w:rsidR="00B03DD3">
              <w:rPr>
                <w:rFonts w:ascii="Myriad Pro" w:hAnsi="Myriad Pro"/>
                <w:b/>
                <w:sz w:val="18"/>
                <w:szCs w:val="20"/>
              </w:rPr>
              <w:t xml:space="preserve"> </w:t>
            </w:r>
            <w:r w:rsidRPr="000225CC">
              <w:rPr>
                <w:rFonts w:ascii="Myriad Pro" w:hAnsi="Myriad Pro"/>
                <w:b/>
                <w:sz w:val="18"/>
                <w:szCs w:val="20"/>
              </w:rPr>
              <w:t>NAM JOINT STOCK</w:t>
            </w:r>
            <w:r w:rsidR="00B03DD3">
              <w:rPr>
                <w:rFonts w:ascii="Myriad Pro" w:hAnsi="Myriad Pro"/>
                <w:b/>
                <w:sz w:val="18"/>
                <w:szCs w:val="20"/>
              </w:rPr>
              <w:t xml:space="preserve"> </w:t>
            </w:r>
            <w:r w:rsidRPr="000225CC">
              <w:rPr>
                <w:rFonts w:ascii="Myriad Pro" w:hAnsi="Myriad Pro"/>
                <w:b/>
                <w:sz w:val="18"/>
                <w:szCs w:val="20"/>
              </w:rPr>
              <w:t>COMMERCIAL BANK FOR INDUSTRY AND TRADE</w:t>
            </w:r>
          </w:p>
        </w:tc>
        <w:tc>
          <w:tcPr>
            <w:tcW w:w="3228" w:type="dxa"/>
            <w:tcBorders>
              <w:left w:val="nil"/>
            </w:tcBorders>
          </w:tcPr>
          <w:p w:rsidR="000154C1" w:rsidRDefault="005D7C3E" w:rsidP="000225CC">
            <w:pPr>
              <w:spacing w:before="120"/>
              <w:ind w:right="-108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64135</wp:posOffset>
                  </wp:positionV>
                  <wp:extent cx="1285875" cy="342900"/>
                  <wp:effectExtent l="19050" t="0" r="9525" b="0"/>
                  <wp:wrapSquare wrapText="bothSides"/>
                  <wp:docPr id="1" name="Picture 1" descr="logo Vietin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ietin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7903" w:rsidRPr="004665C9" w:rsidTr="0008553F">
        <w:trPr>
          <w:trHeight w:val="14408"/>
        </w:trPr>
        <w:tc>
          <w:tcPr>
            <w:tcW w:w="9952" w:type="dxa"/>
            <w:gridSpan w:val="2"/>
          </w:tcPr>
          <w:p w:rsidR="000154C1" w:rsidRPr="000225CC" w:rsidRDefault="000154C1" w:rsidP="000225CC">
            <w:pPr>
              <w:spacing w:before="120"/>
              <w:jc w:val="center"/>
              <w:rPr>
                <w:rFonts w:ascii="Myriad Pro" w:hAnsi="Myriad Pro"/>
                <w:b/>
                <w:color w:val="008FD5"/>
                <w:sz w:val="18"/>
                <w:szCs w:val="20"/>
              </w:rPr>
            </w:pPr>
            <w:r w:rsidRPr="000225CC">
              <w:rPr>
                <w:rFonts w:ascii="Myriad Pro" w:hAnsi="Myriad Pro"/>
                <w:b/>
                <w:color w:val="008FD5"/>
                <w:sz w:val="18"/>
                <w:szCs w:val="20"/>
              </w:rPr>
              <w:t>PHIẾU  ĐĂNG KÝ /THAY ĐỔI THÔNG TIN</w:t>
            </w:r>
            <w:r w:rsidR="003F1CA5">
              <w:rPr>
                <w:rFonts w:ascii="Myriad Pro" w:hAnsi="Myriad Pro"/>
                <w:b/>
                <w:color w:val="008FD5"/>
                <w:sz w:val="18"/>
                <w:szCs w:val="20"/>
              </w:rPr>
              <w:t xml:space="preserve"> </w:t>
            </w:r>
            <w:r w:rsidRPr="000225CC">
              <w:rPr>
                <w:rFonts w:ascii="Myriad Pro" w:hAnsi="Myriad Pro"/>
                <w:b/>
                <w:color w:val="008FD5"/>
                <w:sz w:val="18"/>
                <w:szCs w:val="20"/>
              </w:rPr>
              <w:t>DỊCH VỤ TỰ ĐỘNG TRÍCH  NỢ TÀI KHOẢN</w:t>
            </w:r>
          </w:p>
          <w:p w:rsidR="004665C9" w:rsidRPr="000225CC" w:rsidRDefault="000154C1" w:rsidP="007B3460">
            <w:pPr>
              <w:jc w:val="center"/>
              <w:rPr>
                <w:rFonts w:ascii="Myriad Pro" w:hAnsi="Myriad Pro"/>
                <w:b/>
                <w:color w:val="008FD5"/>
                <w:sz w:val="18"/>
                <w:szCs w:val="20"/>
              </w:rPr>
            </w:pPr>
            <w:r w:rsidRPr="000225CC">
              <w:rPr>
                <w:rFonts w:ascii="Myriad Pro" w:hAnsi="Myriad Pro"/>
                <w:b/>
                <w:color w:val="008FD5"/>
                <w:sz w:val="18"/>
                <w:szCs w:val="20"/>
              </w:rPr>
              <w:t xml:space="preserve"> (ÁP DỤNG CHO THU NỘP THUẾ ĐIỆN TỬ)</w:t>
            </w:r>
          </w:p>
          <w:p w:rsidR="00FD2F09" w:rsidRPr="000225CC" w:rsidRDefault="00FD2F09" w:rsidP="007B3460">
            <w:pPr>
              <w:jc w:val="center"/>
              <w:rPr>
                <w:rFonts w:ascii="Myriad Pro" w:hAnsi="Myriad Pro"/>
                <w:b/>
                <w:color w:val="008FD5"/>
                <w:sz w:val="10"/>
                <w:szCs w:val="20"/>
              </w:rPr>
            </w:pPr>
          </w:p>
          <w:p w:rsidR="000154C1" w:rsidRPr="000225CC" w:rsidRDefault="000154C1" w:rsidP="000225CC">
            <w:pPr>
              <w:jc w:val="center"/>
              <w:rPr>
                <w:rFonts w:ascii="Myriad Pro" w:hAnsi="Myriad Pro"/>
                <w:b/>
                <w:color w:val="008FD5"/>
                <w:sz w:val="18"/>
                <w:szCs w:val="20"/>
              </w:rPr>
            </w:pPr>
            <w:r w:rsidRPr="000225CC">
              <w:rPr>
                <w:rFonts w:ascii="Myriad Pro" w:hAnsi="Myriad Pro"/>
                <w:b/>
                <w:color w:val="008FD5"/>
                <w:sz w:val="18"/>
                <w:szCs w:val="20"/>
              </w:rPr>
              <w:t xml:space="preserve">REGISTRATION /INFORMATION CHANGE FOR DIRECT DEBIT SERVICE </w:t>
            </w:r>
          </w:p>
          <w:p w:rsidR="00A47903" w:rsidRPr="000225CC" w:rsidRDefault="000154C1" w:rsidP="004665C9">
            <w:pPr>
              <w:jc w:val="center"/>
              <w:rPr>
                <w:rFonts w:ascii="Myriad Pro" w:hAnsi="Myriad Pro"/>
                <w:b/>
                <w:color w:val="008FD5"/>
                <w:sz w:val="18"/>
                <w:szCs w:val="20"/>
              </w:rPr>
            </w:pPr>
            <w:r w:rsidRPr="000225CC">
              <w:rPr>
                <w:rFonts w:ascii="Myriad Pro" w:hAnsi="Myriad Pro"/>
                <w:b/>
                <w:color w:val="008FD5"/>
                <w:sz w:val="18"/>
                <w:szCs w:val="20"/>
              </w:rPr>
              <w:t xml:space="preserve">(APPLIED FOR ELECTRONIC TAX PAYMENT) </w:t>
            </w:r>
          </w:p>
          <w:p w:rsidR="00A47903" w:rsidRPr="000225CC" w:rsidRDefault="000154C1" w:rsidP="0008553F">
            <w:pPr>
              <w:spacing w:before="120" w:line="240" w:lineRule="auto"/>
              <w:ind w:left="357" w:right="74"/>
              <w:jc w:val="center"/>
              <w:rPr>
                <w:rFonts w:ascii="Myriad Pro" w:hAnsi="Myriad Pro"/>
                <w:sz w:val="18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Kính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0225CC">
              <w:rPr>
                <w:rFonts w:ascii="Myriad Pro" w:hAnsi="Myriad Pro"/>
                <w:sz w:val="18"/>
                <w:szCs w:val="20"/>
              </w:rPr>
              <w:t>gửi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:</w:t>
            </w:r>
            <w:proofErr w:type="gram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Ngân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hàng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TMCP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Công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thương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Việt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nam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– Chi </w:t>
            </w:r>
            <w:proofErr w:type="spellStart"/>
            <w:r w:rsidRPr="000225CC">
              <w:rPr>
                <w:rFonts w:ascii="Myriad Pro" w:hAnsi="Myriad Pro"/>
                <w:sz w:val="18"/>
                <w:szCs w:val="20"/>
              </w:rPr>
              <w:t>nhánh</w:t>
            </w:r>
            <w:proofErr w:type="spellEnd"/>
            <w:r w:rsidRPr="000225CC">
              <w:rPr>
                <w:rFonts w:ascii="Myriad Pro" w:hAnsi="Myriad Pro"/>
                <w:sz w:val="18"/>
                <w:szCs w:val="20"/>
              </w:rPr>
              <w:t xml:space="preserve"> ………………</w:t>
            </w:r>
            <w:r w:rsidR="00E6322A">
              <w:rPr>
                <w:rFonts w:ascii="Myriad Pro" w:hAnsi="Myriad Pro"/>
                <w:sz w:val="18"/>
                <w:szCs w:val="20"/>
              </w:rPr>
              <w:t>………………………..</w:t>
            </w:r>
            <w:r w:rsidRPr="000225CC">
              <w:rPr>
                <w:rFonts w:ascii="Myriad Pro" w:hAnsi="Myriad Pro"/>
                <w:sz w:val="18"/>
                <w:szCs w:val="20"/>
              </w:rPr>
              <w:t>…</w:t>
            </w:r>
          </w:p>
          <w:p w:rsidR="004665C9" w:rsidRPr="000225CC" w:rsidRDefault="000154C1" w:rsidP="0008553F">
            <w:pPr>
              <w:spacing w:before="120" w:line="240" w:lineRule="auto"/>
              <w:ind w:left="357" w:right="74"/>
              <w:jc w:val="center"/>
              <w:rPr>
                <w:rFonts w:ascii="Myriad Pro" w:hAnsi="Myriad Pro"/>
                <w:sz w:val="18"/>
                <w:szCs w:val="20"/>
              </w:rPr>
            </w:pPr>
            <w:r w:rsidRPr="000225CC">
              <w:rPr>
                <w:rFonts w:ascii="Myriad Pro" w:hAnsi="Myriad Pro"/>
                <w:sz w:val="18"/>
                <w:szCs w:val="20"/>
              </w:rPr>
              <w:t>To: Vietnam Joint Stock Commercial Bank for Industry and Trade - Branch ……</w:t>
            </w:r>
            <w:r w:rsidR="00E6322A">
              <w:rPr>
                <w:rFonts w:ascii="Myriad Pro" w:hAnsi="Myriad Pro"/>
                <w:sz w:val="18"/>
                <w:szCs w:val="20"/>
              </w:rPr>
              <w:t>………………………..</w:t>
            </w:r>
            <w:r w:rsidRPr="000225CC">
              <w:rPr>
                <w:rFonts w:ascii="Myriad Pro" w:hAnsi="Myriad Pro"/>
                <w:sz w:val="18"/>
                <w:szCs w:val="20"/>
              </w:rPr>
              <w:t>…</w:t>
            </w:r>
          </w:p>
          <w:p w:rsidR="000154C1" w:rsidRPr="000225CC" w:rsidRDefault="000154C1" w:rsidP="000225CC">
            <w:pPr>
              <w:numPr>
                <w:ilvl w:val="0"/>
                <w:numId w:val="11"/>
              </w:numPr>
              <w:spacing w:before="120" w:after="60"/>
              <w:ind w:left="522" w:right="74"/>
              <w:rPr>
                <w:rFonts w:ascii="Myriad Pro" w:hAnsi="Myriad Pro"/>
                <w:b/>
                <w:i/>
                <w:sz w:val="16"/>
                <w:szCs w:val="20"/>
                <w:u w:val="single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Dành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cho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khách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hàng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(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đánh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dấu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vào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mục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thích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hợp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)/</w:t>
            </w:r>
            <w:r w:rsidRPr="000225CC">
              <w:rPr>
                <w:rFonts w:ascii="Myriad Pro" w:hAnsi="Myriad Pro"/>
                <w:b/>
                <w:i/>
                <w:sz w:val="16"/>
                <w:szCs w:val="20"/>
                <w:u w:val="single"/>
              </w:rPr>
              <w:t>For Customer Use Only (Please check the appropriate box)</w:t>
            </w:r>
          </w:p>
          <w:tbl>
            <w:tblPr>
              <w:tblW w:w="0" w:type="auto"/>
              <w:tblInd w:w="51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2045"/>
              <w:gridCol w:w="2622"/>
              <w:gridCol w:w="2061"/>
              <w:gridCol w:w="2266"/>
            </w:tblGrid>
            <w:tr w:rsidR="00A47903" w:rsidRPr="004665C9" w:rsidTr="0008553F">
              <w:trPr>
                <w:trHeight w:val="70"/>
              </w:trPr>
              <w:tc>
                <w:tcPr>
                  <w:tcW w:w="4667" w:type="dxa"/>
                  <w:gridSpan w:val="2"/>
                </w:tcPr>
                <w:p w:rsidR="000154C1" w:rsidRPr="000225CC" w:rsidRDefault="000154C1" w:rsidP="000225CC">
                  <w:pPr>
                    <w:spacing w:before="60" w:line="240" w:lineRule="auto"/>
                    <w:ind w:right="74" w:firstLine="0"/>
                    <w:jc w:val="center"/>
                    <w:rPr>
                      <w:rFonts w:ascii="Myriad Pro" w:hAnsi="Myriad Pro"/>
                      <w:sz w:val="14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4"/>
                      <w:szCs w:val="12"/>
                    </w:rPr>
                    <w:t>ĐĂNG KÝ/</w:t>
                  </w:r>
                  <w:r w:rsidRPr="000225CC">
                    <w:rPr>
                      <w:rFonts w:ascii="Myriad Pro" w:hAnsi="Myriad Pro"/>
                      <w:i/>
                      <w:sz w:val="14"/>
                      <w:szCs w:val="12"/>
                    </w:rPr>
                    <w:t>REGISTER</w:t>
                  </w:r>
                </w:p>
              </w:tc>
              <w:tc>
                <w:tcPr>
                  <w:tcW w:w="4327" w:type="dxa"/>
                  <w:gridSpan w:val="2"/>
                </w:tcPr>
                <w:p w:rsidR="000154C1" w:rsidRPr="000225CC" w:rsidRDefault="000154C1" w:rsidP="000225CC">
                  <w:pPr>
                    <w:spacing w:before="60" w:line="240" w:lineRule="auto"/>
                    <w:ind w:right="74" w:firstLine="30"/>
                    <w:jc w:val="center"/>
                    <w:rPr>
                      <w:rFonts w:ascii="Myriad Pro" w:hAnsi="Myriad Pro"/>
                      <w:sz w:val="14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4"/>
                      <w:szCs w:val="12"/>
                    </w:rPr>
                    <w:t>THAY ĐỔI THÔNG TIN/</w:t>
                  </w:r>
                  <w:r w:rsidRPr="000225CC">
                    <w:rPr>
                      <w:rFonts w:ascii="Myriad Pro" w:hAnsi="Myriad Pro"/>
                      <w:i/>
                      <w:sz w:val="14"/>
                      <w:szCs w:val="12"/>
                    </w:rPr>
                    <w:t>INFORMATION CHANGE</w:t>
                  </w:r>
                </w:p>
              </w:tc>
            </w:tr>
            <w:tr w:rsidR="00A47903" w:rsidRPr="004665C9" w:rsidTr="0008553F">
              <w:trPr>
                <w:trHeight w:val="168"/>
              </w:trPr>
              <w:tc>
                <w:tcPr>
                  <w:tcW w:w="2045" w:type="dxa"/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SỬ DỤNG DỊCH VỤ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USE THE SERVICE</w:t>
                  </w:r>
                </w:p>
              </w:tc>
              <w:tc>
                <w:tcPr>
                  <w:tcW w:w="2622" w:type="dxa"/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NGƯNG SỬ DỤNG DỊCH VỤ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STOP THE SERVICE</w:t>
                  </w:r>
                </w:p>
              </w:tc>
              <w:tc>
                <w:tcPr>
                  <w:tcW w:w="2061" w:type="dxa"/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TÀI KHOẢN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ACCOUNT</w:t>
                  </w:r>
                </w:p>
              </w:tc>
              <w:tc>
                <w:tcPr>
                  <w:tcW w:w="2266" w:type="dxa"/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THÔNG TIN KHÁC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OTHER INFORMATION</w:t>
                  </w:r>
                </w:p>
              </w:tc>
            </w:tr>
            <w:tr w:rsidR="00A47903" w:rsidRPr="004665C9" w:rsidTr="0008553F">
              <w:trPr>
                <w:trHeight w:val="71"/>
              </w:trPr>
              <w:tc>
                <w:tcPr>
                  <w:tcW w:w="2045" w:type="dxa"/>
                </w:tcPr>
                <w:p w:rsidR="00A47903" w:rsidRPr="000225CC" w:rsidRDefault="00811338" w:rsidP="00811338">
                  <w:pPr>
                    <w:tabs>
                      <w:tab w:val="left" w:pos="795"/>
                      <w:tab w:val="center" w:pos="1161"/>
                    </w:tabs>
                    <w:spacing w:before="40" w:line="240" w:lineRule="auto"/>
                    <w:ind w:right="74"/>
                    <w:jc w:val="left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     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60" type="#_x0000_t75" style="width:18.8pt;height:16.3pt" o:ole="">
                        <v:imagedata r:id="rId9" o:title=""/>
                      </v:shape>
                      <w:control r:id="rId10" w:name="CheckBox1" w:shapeid="_x0000_i1160"/>
                    </w:object>
                  </w:r>
                </w:p>
              </w:tc>
              <w:tc>
                <w:tcPr>
                  <w:tcW w:w="2622" w:type="dxa"/>
                </w:tcPr>
                <w:p w:rsidR="00A47903" w:rsidRPr="000225CC" w:rsidRDefault="00811338" w:rsidP="00811338">
                  <w:pPr>
                    <w:tabs>
                      <w:tab w:val="center" w:pos="1451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9" type="#_x0000_t75" style="width:18.8pt;height:16.3pt" o:ole="">
                        <v:imagedata r:id="rId9" o:title=""/>
                      </v:shape>
                      <w:control r:id="rId11" w:name="CheckBox11" w:shapeid="_x0000_i1159"/>
                    </w:object>
                  </w:r>
                </w:p>
              </w:tc>
              <w:tc>
                <w:tcPr>
                  <w:tcW w:w="2061" w:type="dxa"/>
                </w:tcPr>
                <w:p w:rsidR="00A47903" w:rsidRPr="000225CC" w:rsidRDefault="00811338" w:rsidP="00811338">
                  <w:pPr>
                    <w:tabs>
                      <w:tab w:val="center" w:pos="1170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8" type="#_x0000_t75" style="width:18.8pt;height:16.3pt" o:ole="">
                        <v:imagedata r:id="rId9" o:title=""/>
                      </v:shape>
                      <w:control r:id="rId12" w:name="CheckBox12" w:shapeid="_x0000_i1158"/>
                    </w:object>
                  </w:r>
                </w:p>
              </w:tc>
              <w:tc>
                <w:tcPr>
                  <w:tcW w:w="2266" w:type="dxa"/>
                </w:tcPr>
                <w:p w:rsidR="00A47903" w:rsidRPr="000225CC" w:rsidRDefault="00811338" w:rsidP="00811338">
                  <w:pPr>
                    <w:tabs>
                      <w:tab w:val="center" w:pos="1273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7" type="#_x0000_t75" style="width:18.8pt;height:16.3pt" o:ole="">
                        <v:imagedata r:id="rId9" o:title=""/>
                      </v:shape>
                      <w:control r:id="rId13" w:name="CheckBox13" w:shapeid="_x0000_i1157"/>
                    </w:object>
                  </w:r>
                </w:p>
              </w:tc>
            </w:tr>
          </w:tbl>
          <w:p w:rsidR="00A47903" w:rsidRPr="004665C9" w:rsidRDefault="00A47903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Tên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khách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hàng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Customer name</w:t>
            </w:r>
            <w:r w:rsidRPr="000225CC">
              <w:rPr>
                <w:rFonts w:ascii="Myriad Pro" w:hAnsi="Myriad Pro"/>
                <w:sz w:val="16"/>
                <w:szCs w:val="20"/>
              </w:rPr>
              <w:t>: ……………………………………………………………………………………………</w:t>
            </w:r>
            <w:r w:rsidR="004B7538">
              <w:rPr>
                <w:rFonts w:ascii="Myriad Pro" w:hAnsi="Myriad Pro"/>
                <w:sz w:val="16"/>
                <w:szCs w:val="20"/>
              </w:rPr>
              <w:t>………………..</w:t>
            </w: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Mã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thuế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 xml:space="preserve">Taxpayer Identification </w:t>
            </w:r>
            <w:proofErr w:type="gramStart"/>
            <w:r w:rsidRPr="000225CC">
              <w:rPr>
                <w:rFonts w:ascii="Myriad Pro" w:hAnsi="Myriad Pro"/>
                <w:i/>
                <w:sz w:val="16"/>
                <w:szCs w:val="20"/>
              </w:rPr>
              <w:t xml:space="preserve">Number </w:t>
            </w:r>
            <w:r w:rsidRPr="000225CC">
              <w:rPr>
                <w:rFonts w:ascii="Myriad Pro" w:hAnsi="Myriad Pro"/>
                <w:sz w:val="16"/>
                <w:szCs w:val="20"/>
              </w:rPr>
              <w:t>:</w:t>
            </w:r>
            <w:proofErr w:type="gramEnd"/>
            <w:r w:rsidRPr="000225CC">
              <w:rPr>
                <w:rFonts w:ascii="Myriad Pro" w:hAnsi="Myriad Pro"/>
                <w:sz w:val="16"/>
                <w:szCs w:val="20"/>
              </w:rPr>
              <w:t xml:space="preserve"> …………………………………………………………………………</w:t>
            </w:r>
            <w:r w:rsidR="004B7538">
              <w:rPr>
                <w:rFonts w:ascii="Myriad Pro" w:hAnsi="Myriad Pro"/>
                <w:sz w:val="16"/>
                <w:szCs w:val="20"/>
              </w:rPr>
              <w:t>……………………..</w:t>
            </w: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Địa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chỉ/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Address</w:t>
            </w:r>
            <w:r w:rsidRPr="000225CC">
              <w:rPr>
                <w:rFonts w:ascii="Myriad Pro" w:hAnsi="Myriad Pro"/>
                <w:sz w:val="16"/>
                <w:szCs w:val="20"/>
              </w:rPr>
              <w:t>:………………………………….………</w:t>
            </w:r>
            <w:r w:rsidR="00F70A0C">
              <w:rPr>
                <w:rFonts w:ascii="Myriad Pro" w:hAnsi="Myriad Pro"/>
                <w:sz w:val="16"/>
                <w:szCs w:val="20"/>
              </w:rPr>
              <w:t>.</w:t>
            </w:r>
            <w:r w:rsidRPr="000225CC">
              <w:rPr>
                <w:rFonts w:ascii="Myriad Pro" w:hAnsi="Myriad Pro"/>
                <w:sz w:val="16"/>
                <w:szCs w:val="20"/>
              </w:rPr>
              <w:t>……………………</w:t>
            </w:r>
            <w:r w:rsidR="0038716B">
              <w:rPr>
                <w:rFonts w:ascii="Myriad Pro" w:hAnsi="Myriad Pro"/>
                <w:sz w:val="16"/>
                <w:szCs w:val="20"/>
              </w:rPr>
              <w:t>.</w:t>
            </w:r>
            <w:r w:rsidRPr="000225CC">
              <w:rPr>
                <w:rFonts w:ascii="Myriad Pro" w:hAnsi="Myriad Pro"/>
                <w:sz w:val="16"/>
                <w:szCs w:val="20"/>
              </w:rPr>
              <w:t>………………………………………………</w:t>
            </w:r>
            <w:r w:rsidR="004B7538">
              <w:rPr>
                <w:rFonts w:ascii="Myriad Pro" w:hAnsi="Myriad Pro"/>
                <w:sz w:val="16"/>
                <w:szCs w:val="20"/>
              </w:rPr>
              <w:t>…………</w:t>
            </w:r>
            <w:proofErr w:type="gramStart"/>
            <w:r w:rsidR="004B7538">
              <w:rPr>
                <w:rFonts w:ascii="Myriad Pro" w:hAnsi="Myriad Pro"/>
                <w:sz w:val="16"/>
                <w:szCs w:val="20"/>
              </w:rPr>
              <w:t>..</w:t>
            </w:r>
            <w:r w:rsidRPr="000225CC">
              <w:rPr>
                <w:rFonts w:ascii="Myriad Pro" w:hAnsi="Myriad Pro"/>
                <w:sz w:val="16"/>
                <w:szCs w:val="20"/>
              </w:rPr>
              <w:t>….</w:t>
            </w:r>
            <w:r w:rsidR="0038716B">
              <w:rPr>
                <w:rFonts w:ascii="Myriad Pro" w:hAnsi="Myriad Pro"/>
                <w:sz w:val="16"/>
                <w:szCs w:val="20"/>
              </w:rPr>
              <w:t>.</w:t>
            </w:r>
            <w:proofErr w:type="gramEnd"/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Điện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thoại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Telephone Number</w:t>
            </w:r>
            <w:r w:rsidRPr="000225CC">
              <w:rPr>
                <w:rFonts w:ascii="Myriad Pro" w:hAnsi="Myriad Pro"/>
                <w:sz w:val="16"/>
                <w:szCs w:val="20"/>
              </w:rPr>
              <w:t>: …………………………….…</w:t>
            </w:r>
            <w:r w:rsidR="00F70A0C">
              <w:rPr>
                <w:rFonts w:ascii="Myriad Pro" w:hAnsi="Myriad Pro"/>
                <w:sz w:val="16"/>
                <w:szCs w:val="20"/>
              </w:rPr>
              <w:t>…</w:t>
            </w:r>
            <w:r w:rsidR="0038716B">
              <w:rPr>
                <w:rFonts w:ascii="Myriad Pro" w:hAnsi="Myriad Pro"/>
                <w:sz w:val="16"/>
                <w:szCs w:val="20"/>
              </w:rPr>
              <w:t>…………….</w:t>
            </w:r>
            <w:r w:rsidR="00F70A0C">
              <w:rPr>
                <w:rFonts w:ascii="Myriad Pro" w:hAnsi="Myriad Pro"/>
                <w:sz w:val="16"/>
                <w:szCs w:val="20"/>
              </w:rPr>
              <w:t>…</w:t>
            </w:r>
            <w:r w:rsidRPr="000225CC">
              <w:rPr>
                <w:rFonts w:ascii="Myriad Pro" w:hAnsi="Myriad Pro"/>
                <w:sz w:val="16"/>
                <w:szCs w:val="20"/>
              </w:rPr>
              <w:t>Email</w:t>
            </w:r>
            <w:proofErr w:type="gramStart"/>
            <w:r w:rsidRPr="000225CC">
              <w:rPr>
                <w:rFonts w:ascii="Myriad Pro" w:hAnsi="Myriad Pro"/>
                <w:sz w:val="16"/>
                <w:szCs w:val="20"/>
              </w:rPr>
              <w:t>:…………………………….…………….……</w:t>
            </w:r>
            <w:r w:rsidR="004B7538">
              <w:rPr>
                <w:rFonts w:ascii="Myriad Pro" w:hAnsi="Myriad Pro"/>
                <w:sz w:val="16"/>
                <w:szCs w:val="20"/>
              </w:rPr>
              <w:t>.</w:t>
            </w:r>
            <w:r w:rsidRPr="000225CC">
              <w:rPr>
                <w:rFonts w:ascii="Myriad Pro" w:hAnsi="Myriad Pro"/>
                <w:sz w:val="16"/>
                <w:szCs w:val="20"/>
              </w:rPr>
              <w:t>…</w:t>
            </w:r>
            <w:r w:rsidR="0038716B">
              <w:rPr>
                <w:rFonts w:ascii="Myriad Pro" w:hAnsi="Myriad Pro"/>
                <w:sz w:val="16"/>
                <w:szCs w:val="20"/>
              </w:rPr>
              <w:t>.</w:t>
            </w:r>
            <w:proofErr w:type="gramEnd"/>
            <w:r w:rsidRPr="000225CC">
              <w:rPr>
                <w:rFonts w:ascii="Myriad Pro" w:hAnsi="Myriad Pro"/>
                <w:sz w:val="16"/>
                <w:szCs w:val="20"/>
              </w:rPr>
              <w:t xml:space="preserve"> </w:t>
            </w: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xê-ri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chứng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thư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Digital Certificate Serial No.</w:t>
            </w:r>
            <w:r w:rsidRPr="000225CC">
              <w:rPr>
                <w:rFonts w:ascii="Myriad Pro" w:hAnsi="Myriad Pro"/>
                <w:sz w:val="16"/>
                <w:szCs w:val="20"/>
              </w:rPr>
              <w:t>: …………</w:t>
            </w:r>
            <w:r w:rsidR="0038716B">
              <w:rPr>
                <w:rFonts w:ascii="Myriad Pro" w:hAnsi="Myriad Pro"/>
                <w:sz w:val="16"/>
                <w:szCs w:val="20"/>
              </w:rPr>
              <w:t>………….……</w:t>
            </w:r>
            <w:r w:rsidR="00BF0F11">
              <w:rPr>
                <w:rFonts w:ascii="Myriad Pro" w:hAnsi="Myriad Pro"/>
                <w:sz w:val="16"/>
                <w:szCs w:val="20"/>
              </w:rPr>
              <w:t>.</w:t>
            </w:r>
            <w:proofErr w:type="spellStart"/>
            <w:r w:rsidRPr="000225CC">
              <w:rPr>
                <w:rFonts w:ascii="Myriad Pro" w:hAnsi="Myriad Pro"/>
                <w:sz w:val="16"/>
                <w:szCs w:val="20"/>
              </w:rPr>
              <w:t>Hiệu</w:t>
            </w:r>
            <w:proofErr w:type="spellEnd"/>
            <w:r w:rsidRPr="000225CC">
              <w:rPr>
                <w:rFonts w:ascii="Myriad Pro" w:hAnsi="Myriad Pro"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6"/>
                <w:szCs w:val="20"/>
              </w:rPr>
              <w:t>lực</w:t>
            </w:r>
            <w:proofErr w:type="spellEnd"/>
            <w:r w:rsidRPr="000225CC">
              <w:rPr>
                <w:rFonts w:ascii="Myriad Pro" w:hAnsi="Myriad Pro"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6"/>
                <w:szCs w:val="20"/>
              </w:rPr>
              <w:t>chứng</w:t>
            </w:r>
            <w:proofErr w:type="spellEnd"/>
            <w:r w:rsidRPr="000225CC">
              <w:rPr>
                <w:rFonts w:ascii="Myriad Pro" w:hAnsi="Myriad Pro"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sz w:val="16"/>
                <w:szCs w:val="20"/>
              </w:rPr>
              <w:t>thư</w:t>
            </w:r>
            <w:proofErr w:type="spellEnd"/>
            <w:r w:rsidRPr="000225CC">
              <w:rPr>
                <w:rFonts w:ascii="Myriad Pro" w:hAnsi="Myriad Pro"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Valid through</w:t>
            </w:r>
            <w:proofErr w:type="gramStart"/>
            <w:r w:rsidRPr="000225CC">
              <w:rPr>
                <w:rFonts w:ascii="Myriad Pro" w:hAnsi="Myriad Pro"/>
                <w:sz w:val="16"/>
                <w:szCs w:val="20"/>
              </w:rPr>
              <w:t>:……………………</w:t>
            </w:r>
            <w:r w:rsidR="0038716B">
              <w:rPr>
                <w:rFonts w:ascii="Myriad Pro" w:hAnsi="Myriad Pro"/>
                <w:sz w:val="16"/>
                <w:szCs w:val="20"/>
              </w:rPr>
              <w:t>.</w:t>
            </w:r>
            <w:proofErr w:type="gramEnd"/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Chủ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thể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chứng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thư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Digital Certificate Owner</w:t>
            </w:r>
            <w:r w:rsidRPr="000225CC">
              <w:rPr>
                <w:rFonts w:ascii="Myriad Pro" w:hAnsi="Myriad Pro"/>
                <w:sz w:val="16"/>
                <w:szCs w:val="20"/>
              </w:rPr>
              <w:t>: …………………………………………………………………………</w:t>
            </w:r>
            <w:r w:rsidR="004B7538">
              <w:rPr>
                <w:rFonts w:ascii="Myriad Pro" w:hAnsi="Myriad Pro"/>
                <w:sz w:val="16"/>
                <w:szCs w:val="20"/>
              </w:rPr>
              <w:t>………….</w:t>
            </w:r>
            <w:r w:rsidRPr="000225CC">
              <w:rPr>
                <w:rFonts w:ascii="Myriad Pro" w:hAnsi="Myriad Pro"/>
                <w:sz w:val="16"/>
                <w:szCs w:val="20"/>
              </w:rPr>
              <w:t>…</w:t>
            </w:r>
            <w:r w:rsidR="0038716B">
              <w:rPr>
                <w:rFonts w:ascii="Myriad Pro" w:hAnsi="Myriad Pro"/>
                <w:sz w:val="16"/>
                <w:szCs w:val="20"/>
              </w:rPr>
              <w:t>…..</w:t>
            </w: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Tên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tổ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chức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cung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cấp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chứng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thư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Certificate Authority</w:t>
            </w:r>
            <w:r w:rsidRPr="000225CC">
              <w:rPr>
                <w:rFonts w:ascii="Myriad Pro" w:hAnsi="Myriad Pro"/>
                <w:sz w:val="16"/>
                <w:szCs w:val="20"/>
              </w:rPr>
              <w:t>: ………………………………………………………………</w:t>
            </w:r>
            <w:r w:rsidR="004B7538">
              <w:rPr>
                <w:rFonts w:ascii="Myriad Pro" w:hAnsi="Myriad Pro"/>
                <w:sz w:val="16"/>
                <w:szCs w:val="20"/>
              </w:rPr>
              <w:t>……….</w:t>
            </w:r>
            <w:r w:rsidRPr="000225CC">
              <w:rPr>
                <w:rFonts w:ascii="Myriad Pro" w:hAnsi="Myriad Pro"/>
                <w:sz w:val="16"/>
                <w:szCs w:val="20"/>
              </w:rPr>
              <w:t>…</w:t>
            </w:r>
            <w:r w:rsidR="0038716B">
              <w:rPr>
                <w:rFonts w:ascii="Myriad Pro" w:hAnsi="Myriad Pro"/>
                <w:sz w:val="16"/>
                <w:szCs w:val="20"/>
              </w:rPr>
              <w:t>…..</w:t>
            </w:r>
          </w:p>
          <w:p w:rsidR="000154C1" w:rsidRPr="000225CC" w:rsidRDefault="000154C1" w:rsidP="000225CC">
            <w:pPr>
              <w:spacing w:line="360" w:lineRule="auto"/>
              <w:ind w:firstLine="522"/>
              <w:rPr>
                <w:rFonts w:ascii="Myriad Pro" w:hAnsi="Myriad Pro"/>
                <w:sz w:val="16"/>
                <w:szCs w:val="20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Số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tài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khoản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thanh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toán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sử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dụng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dịch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vụ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NTĐT/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 xml:space="preserve">Registered Account for </w:t>
            </w:r>
            <w:r w:rsidR="00624792">
              <w:rPr>
                <w:rFonts w:ascii="Myriad Pro" w:hAnsi="Myriad Pro"/>
                <w:i/>
                <w:sz w:val="16"/>
                <w:szCs w:val="20"/>
              </w:rPr>
              <w:t>E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lectronic tax payment</w:t>
            </w:r>
            <w:r w:rsidR="00624792">
              <w:rPr>
                <w:rFonts w:ascii="Myriad Pro" w:hAnsi="Myriad Pro"/>
                <w:i/>
                <w:sz w:val="16"/>
                <w:szCs w:val="20"/>
              </w:rPr>
              <w:t xml:space="preserve"> Service</w:t>
            </w:r>
            <w:r w:rsidRPr="000225CC">
              <w:rPr>
                <w:rFonts w:ascii="Myriad Pro" w:hAnsi="Myriad Pro"/>
                <w:sz w:val="16"/>
                <w:szCs w:val="20"/>
              </w:rPr>
              <w:t>:</w:t>
            </w:r>
            <w:r w:rsidR="004B7538">
              <w:rPr>
                <w:rFonts w:ascii="Myriad Pro" w:hAnsi="Myriad Pro"/>
                <w:sz w:val="16"/>
                <w:szCs w:val="20"/>
              </w:rPr>
              <w:t xml:space="preserve"> …………………………</w:t>
            </w:r>
          </w:p>
          <w:p w:rsidR="000154C1" w:rsidRPr="000225CC" w:rsidRDefault="000154C1" w:rsidP="000225CC">
            <w:pPr>
              <w:spacing w:before="60" w:after="60"/>
              <w:ind w:firstLine="522"/>
              <w:rPr>
                <w:rFonts w:ascii="Myriad Pro" w:hAnsi="Myriad Pro"/>
                <w:b/>
                <w:i/>
                <w:sz w:val="16"/>
                <w:szCs w:val="20"/>
              </w:rPr>
            </w:pPr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 xml:space="preserve">Cam </w:t>
            </w:r>
            <w:proofErr w:type="spellStart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kết</w:t>
            </w:r>
            <w:proofErr w:type="spellEnd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của</w:t>
            </w:r>
            <w:proofErr w:type="spellEnd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khách</w:t>
            </w:r>
            <w:proofErr w:type="spellEnd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hàng</w:t>
            </w:r>
            <w:proofErr w:type="spellEnd"/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/ Customer’s Commitment</w:t>
            </w:r>
          </w:p>
          <w:tbl>
            <w:tblPr>
              <w:tblStyle w:val="TableGrid"/>
              <w:tblW w:w="93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55"/>
              <w:gridCol w:w="4630"/>
            </w:tblGrid>
            <w:tr w:rsidR="00E6322A" w:rsidTr="0008553F">
              <w:trPr>
                <w:trHeight w:val="3134"/>
                <w:jc w:val="center"/>
              </w:trPr>
              <w:tc>
                <w:tcPr>
                  <w:tcW w:w="4755" w:type="dxa"/>
                </w:tcPr>
                <w:p w:rsidR="000154C1" w:rsidRPr="000225CC" w:rsidRDefault="00564EFA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K</w:t>
                  </w:r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ể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từ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ngày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Phiế</w:t>
                  </w:r>
                  <w:r>
                    <w:rPr>
                      <w:rFonts w:ascii="Myriad Pro" w:hAnsi="Myriad Pro"/>
                      <w:sz w:val="15"/>
                      <w:szCs w:val="15"/>
                    </w:rPr>
                    <w:t>u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đăng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ký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>/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Thay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đổi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này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chấp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thuậ</w:t>
                  </w:r>
                  <w:r>
                    <w:rPr>
                      <w:rFonts w:ascii="Myriad Pro" w:hAnsi="Myriad Pro"/>
                      <w:sz w:val="15"/>
                      <w:szCs w:val="15"/>
                    </w:rPr>
                    <w:t>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cho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đến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khi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nhận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Phiếu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đăng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ký</w:t>
                  </w:r>
                  <w:proofErr w:type="spellEnd"/>
                  <w:r w:rsidR="00B17072">
                    <w:rPr>
                      <w:rFonts w:ascii="Myriad Pro" w:hAnsi="Myriad Pro"/>
                      <w:sz w:val="15"/>
                      <w:szCs w:val="15"/>
                    </w:rPr>
                    <w:t>/</w:t>
                  </w:r>
                  <w:proofErr w:type="spellStart"/>
                  <w:r w:rsidR="00B17072">
                    <w:rPr>
                      <w:rFonts w:ascii="Myriad Pro" w:hAnsi="Myriad Pro"/>
                      <w:sz w:val="15"/>
                      <w:szCs w:val="15"/>
                    </w:rPr>
                    <w:t>T</w:t>
                  </w:r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hay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đổi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thay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thế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Tôi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>/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Chúng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tôi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đồng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ý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rằng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: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Ngay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khi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nhận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được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Giấy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tiền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của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Tôi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>/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chúng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tôi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gửi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từ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Cổng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của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Tổng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cục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có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quyền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trích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>/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ghi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nợ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tài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khoản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nêu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trên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để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thực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hiện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việc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chuyển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tiền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theo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tại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Giấy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15"/>
                      <w:szCs w:val="15"/>
                    </w:rPr>
                    <w:t>tiền</w:t>
                  </w:r>
                  <w:proofErr w:type="spellEnd"/>
                  <w:r>
                    <w:rPr>
                      <w:rFonts w:ascii="Myriad Pro" w:hAnsi="Myriad Pro"/>
                      <w:sz w:val="15"/>
                      <w:szCs w:val="15"/>
                    </w:rPr>
                    <w:t>.</w:t>
                  </w: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Đảm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bảo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đủ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số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dư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trong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tài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khoản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tại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thời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điểm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thực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hiện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trích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Nợ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tài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khoản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để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thanh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toán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và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chi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trả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các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loại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phí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liên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quan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(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nếu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có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) </w:t>
                  </w:r>
                  <w:proofErr w:type="spellStart"/>
                  <w:proofErr w:type="gram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theo</w:t>
                  </w:r>
                  <w:proofErr w:type="spellEnd"/>
                  <w:proofErr w:type="gram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quy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định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của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Ngân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hàng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.</w:t>
                  </w: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Tự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chịu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trách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nhiệm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về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việc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chậm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trễ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quá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hạn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do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việc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không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duy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trì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đủ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số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dư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hoặc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khai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báo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sai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. </w:t>
                  </w: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Các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đăng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ký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trên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hoàn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toàn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chính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xác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và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chịu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trách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nhiệm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về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những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thông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tin </w:t>
                  </w:r>
                  <w:proofErr w:type="spellStart"/>
                  <w:proofErr w:type="gram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</w:t>
                  </w:r>
                  <w:proofErr w:type="spellEnd"/>
                  <w:proofErr w:type="gram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nộp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điện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tử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gửi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đến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từ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Tổng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Cục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>Thuế</w:t>
                  </w:r>
                  <w:proofErr w:type="spellEnd"/>
                  <w:r w:rsidRPr="000225CC">
                    <w:rPr>
                      <w:rFonts w:ascii="Myriad Pro" w:hAnsi="Myriad Pro"/>
                      <w:sz w:val="15"/>
                      <w:szCs w:val="15"/>
                    </w:rPr>
                    <w:t xml:space="preserve">. </w:t>
                  </w:r>
                </w:p>
              </w:tc>
              <w:tc>
                <w:tcPr>
                  <w:tcW w:w="4630" w:type="dxa"/>
                </w:tcPr>
                <w:p w:rsidR="000154C1" w:rsidRPr="00564EFA" w:rsidRDefault="00564EFA" w:rsidP="00564EFA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>F</w:t>
                  </w:r>
                  <w:r w:rsidR="000154C1"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rom the date when this Registration/ Information change is accepted 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by the Bank </w:t>
                  </w:r>
                  <w:r w:rsidR="000154C1"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until 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>you</w:t>
                  </w:r>
                  <w:r w:rsidR="000154C1"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 receives a replaced registration</w:t>
                  </w:r>
                  <w:r>
                    <w:rPr>
                      <w:rFonts w:ascii="Myriad Pro" w:hAnsi="Myriad Pro"/>
                      <w:i/>
                      <w:sz w:val="15"/>
                      <w:szCs w:val="15"/>
                    </w:rPr>
                    <w:t>, I/W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>e agrees that, upon receipt of my/our Deposit Slip</w:t>
                  </w:r>
                  <w:r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 via 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the General Department of Taxation’s Portal, The Bank is fully authorized </w:t>
                  </w:r>
                  <w:r w:rsidR="000154C1"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 to direct debit the above account 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>and transfer tax payment with given information</w:t>
                  </w:r>
                  <w:r w:rsidR="006B5C89">
                    <w:rPr>
                      <w:rFonts w:ascii="Myriad Pro" w:hAnsi="Myriad Pro"/>
                      <w:i/>
                      <w:sz w:val="15"/>
                      <w:szCs w:val="15"/>
                    </w:rPr>
                    <w:t>.</w:t>
                  </w:r>
                  <w:r w:rsidRPr="00564EFA">
                    <w:rPr>
                      <w:rFonts w:ascii="Myriad Pro" w:hAnsi="Myriad Pro"/>
                      <w:i/>
                      <w:sz w:val="15"/>
                      <w:szCs w:val="15"/>
                    </w:rPr>
                    <w:t xml:space="preserve"> </w:t>
                  </w:r>
                </w:p>
                <w:p w:rsidR="006B5C89" w:rsidRDefault="006B5C89" w:rsidP="006B5C89">
                  <w:pPr>
                    <w:pStyle w:val="ListParagraph"/>
                    <w:ind w:left="323" w:firstLine="0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r w:rsidRPr="000225CC">
                    <w:rPr>
                      <w:rFonts w:ascii="Myriad Pro" w:hAnsi="Myriad Pro"/>
                      <w:i/>
                      <w:sz w:val="15"/>
                      <w:szCs w:val="15"/>
                    </w:rPr>
                    <w:t>Ensure sufficient account balance at the time the Bank debits the account to pay tax and other related fees (if any) in accordance with the Bank’s regulations.</w:t>
                  </w: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r w:rsidRPr="000225CC">
                    <w:rPr>
                      <w:rFonts w:ascii="Myriad Pro" w:hAnsi="Myriad Pro"/>
                      <w:i/>
                      <w:sz w:val="15"/>
                      <w:szCs w:val="15"/>
                    </w:rPr>
                    <w:t>Take all responsibilities and liabilities for any late payment due to not maintaining adequate account balance or false tax payment information declaration.</w:t>
                  </w:r>
                </w:p>
                <w:p w:rsidR="000154C1" w:rsidRPr="000225CC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Myriad Pro" w:hAnsi="Myriad Pro"/>
                      <w:i/>
                      <w:sz w:val="15"/>
                      <w:szCs w:val="15"/>
                    </w:rPr>
                  </w:pPr>
                  <w:r w:rsidRPr="000225CC">
                    <w:rPr>
                      <w:rFonts w:ascii="Myriad Pro" w:hAnsi="Myriad Pro"/>
                      <w:i/>
                      <w:sz w:val="15"/>
                      <w:szCs w:val="15"/>
                    </w:rPr>
                    <w:t>Ensure all registered information is accurate and accept responsibility for electronic tax payment information retrieved from the General Department of Taxation’s Portal.</w:t>
                  </w:r>
                </w:p>
              </w:tc>
            </w:tr>
          </w:tbl>
          <w:p w:rsidR="000154C1" w:rsidRPr="000225CC" w:rsidRDefault="000154C1" w:rsidP="000225CC">
            <w:pPr>
              <w:rPr>
                <w:rFonts w:ascii="Myriad Pro" w:hAnsi="Myriad Pro"/>
                <w:sz w:val="8"/>
                <w:szCs w:val="20"/>
              </w:rPr>
            </w:pPr>
          </w:p>
          <w:p w:rsidR="00A47903" w:rsidRPr="000225CC" w:rsidRDefault="000154C1" w:rsidP="007B3460">
            <w:pPr>
              <w:ind w:left="1080" w:firstLine="0"/>
              <w:jc w:val="center"/>
              <w:rPr>
                <w:rFonts w:ascii="Myriad Pro" w:hAnsi="Myriad Pro"/>
                <w:sz w:val="16"/>
                <w:szCs w:val="20"/>
              </w:rPr>
            </w:pPr>
            <w:r w:rsidRPr="000225CC">
              <w:rPr>
                <w:rFonts w:ascii="Myriad Pro" w:hAnsi="Myriad Pro"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  <w:r w:rsidR="004B7538">
              <w:rPr>
                <w:rFonts w:ascii="Myriad Pro" w:hAnsi="Myriad Pro"/>
                <w:sz w:val="16"/>
                <w:szCs w:val="20"/>
              </w:rPr>
              <w:t>…….</w:t>
            </w:r>
            <w:r w:rsidRPr="000225CC">
              <w:rPr>
                <w:rFonts w:ascii="Myriad Pro" w:hAnsi="Myriad Pro"/>
                <w:sz w:val="16"/>
                <w:szCs w:val="20"/>
              </w:rPr>
              <w:t xml:space="preserve">………, </w:t>
            </w:r>
            <w:proofErr w:type="spellStart"/>
            <w:r w:rsidRPr="000225CC">
              <w:rPr>
                <w:rFonts w:ascii="Myriad Pro" w:hAnsi="Myriad Pro"/>
                <w:sz w:val="16"/>
                <w:szCs w:val="20"/>
              </w:rPr>
              <w:t>ngày</w:t>
            </w:r>
            <w:proofErr w:type="spellEnd"/>
            <w:r w:rsidRPr="000225CC">
              <w:rPr>
                <w:rFonts w:ascii="Myriad Pro" w:hAnsi="Myriad Pro"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6"/>
                <w:szCs w:val="20"/>
              </w:rPr>
              <w:t>date</w:t>
            </w:r>
            <w:r w:rsidRPr="000225CC">
              <w:rPr>
                <w:rFonts w:ascii="Myriad Pro" w:hAnsi="Myriad Pro"/>
                <w:sz w:val="16"/>
                <w:szCs w:val="20"/>
              </w:rPr>
              <w:t>……..../………../………….</w:t>
            </w:r>
          </w:p>
          <w:p w:rsidR="000154C1" w:rsidRPr="000225CC" w:rsidRDefault="000154C1" w:rsidP="000225CC">
            <w:pPr>
              <w:spacing w:before="60"/>
              <w:ind w:left="1080" w:firstLine="0"/>
              <w:rPr>
                <w:rFonts w:ascii="Myriad Pro" w:hAnsi="Myriad Pro"/>
                <w:b/>
                <w:sz w:val="16"/>
                <w:szCs w:val="20"/>
              </w:rPr>
            </w:pPr>
            <w:r w:rsidRPr="000225CC">
              <w:rPr>
                <w:rFonts w:ascii="Myriad Pro" w:hAnsi="Myriad Pro"/>
                <w:sz w:val="16"/>
                <w:szCs w:val="20"/>
              </w:rPr>
              <w:t xml:space="preserve"> </w:t>
            </w:r>
            <w:r w:rsidR="00CC6F8E">
              <w:rPr>
                <w:rFonts w:ascii="Myriad Pro" w:hAnsi="Myriad Pro"/>
                <w:sz w:val="16"/>
                <w:szCs w:val="20"/>
              </w:rPr>
              <w:t xml:space="preserve">    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Kế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toán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trưởng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Chief Accountant</w:t>
            </w:r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       </w:t>
            </w:r>
            <w:r w:rsidR="00EA55ED">
              <w:rPr>
                <w:rFonts w:ascii="Myriad Pro" w:hAnsi="Myriad Pro"/>
                <w:b/>
                <w:sz w:val="16"/>
                <w:szCs w:val="20"/>
              </w:rPr>
              <w:t xml:space="preserve">       </w:t>
            </w:r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      </w:t>
            </w:r>
            <w:r w:rsidR="00EA55ED">
              <w:rPr>
                <w:rFonts w:ascii="Myriad Pro" w:hAnsi="Myriad Pro"/>
                <w:b/>
                <w:sz w:val="16"/>
                <w:szCs w:val="20"/>
              </w:rPr>
              <w:t xml:space="preserve">                </w:t>
            </w:r>
            <w:r w:rsidR="00CC6F8E">
              <w:rPr>
                <w:rFonts w:ascii="Myriad Pro" w:hAnsi="Myriad Pro"/>
                <w:b/>
                <w:sz w:val="16"/>
                <w:szCs w:val="20"/>
              </w:rPr>
              <w:t xml:space="preserve">  </w:t>
            </w:r>
            <w:r w:rsidR="00EA55ED">
              <w:rPr>
                <w:rFonts w:ascii="Myriad Pro" w:hAnsi="Myriad Pro"/>
                <w:b/>
                <w:sz w:val="16"/>
                <w:szCs w:val="20"/>
              </w:rPr>
              <w:t xml:space="preserve">         </w:t>
            </w:r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Chủ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tài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</w:rPr>
              <w:t>khoản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</w:rPr>
              <w:t>/</w:t>
            </w:r>
            <w:r w:rsidRPr="000225CC">
              <w:rPr>
                <w:rFonts w:ascii="Myriad Pro" w:hAnsi="Myriad Pro"/>
                <w:b/>
                <w:i/>
                <w:sz w:val="16"/>
                <w:szCs w:val="20"/>
              </w:rPr>
              <w:t>Account Owner</w:t>
            </w:r>
          </w:p>
          <w:p w:rsidR="00A47903" w:rsidRPr="000225CC" w:rsidRDefault="000154C1" w:rsidP="00DB0EEB">
            <w:pPr>
              <w:ind w:left="1080" w:firstLine="0"/>
              <w:jc w:val="center"/>
              <w:rPr>
                <w:rFonts w:ascii="Myriad Pro" w:hAnsi="Myriad Pro"/>
                <w:sz w:val="14"/>
                <w:szCs w:val="20"/>
              </w:rPr>
            </w:pPr>
            <w:r w:rsidRPr="000225CC">
              <w:rPr>
                <w:rFonts w:ascii="Myriad Pro" w:hAnsi="Myriad Pro"/>
                <w:sz w:val="14"/>
                <w:szCs w:val="20"/>
              </w:rPr>
              <w:t>(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Ký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và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ghi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rõ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họ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tên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4"/>
                <w:szCs w:val="20"/>
              </w:rPr>
              <w:t>Sign and write full name</w:t>
            </w:r>
            <w:r w:rsidRPr="000225CC">
              <w:rPr>
                <w:rFonts w:ascii="Myriad Pro" w:hAnsi="Myriad Pro"/>
                <w:sz w:val="14"/>
                <w:szCs w:val="20"/>
              </w:rPr>
              <w:t>)                            (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Ký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,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đóng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dấu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và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ghi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rõ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họ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4"/>
                <w:szCs w:val="20"/>
              </w:rPr>
              <w:t>tên</w:t>
            </w:r>
            <w:proofErr w:type="spellEnd"/>
            <w:r w:rsidRPr="000225CC">
              <w:rPr>
                <w:rFonts w:ascii="Myriad Pro" w:hAnsi="Myriad Pro"/>
                <w:b/>
                <w:sz w:val="14"/>
                <w:szCs w:val="20"/>
              </w:rPr>
              <w:t>/</w:t>
            </w:r>
            <w:r w:rsidRPr="000225CC">
              <w:rPr>
                <w:rFonts w:ascii="Myriad Pro" w:hAnsi="Myriad Pro"/>
                <w:i/>
                <w:sz w:val="14"/>
                <w:szCs w:val="20"/>
              </w:rPr>
              <w:t>Sign, stamp and write full name</w:t>
            </w:r>
            <w:r w:rsidRPr="000225CC">
              <w:rPr>
                <w:rFonts w:ascii="Myriad Pro" w:hAnsi="Myriad Pro"/>
                <w:sz w:val="14"/>
                <w:szCs w:val="20"/>
              </w:rPr>
              <w:t>)</w:t>
            </w:r>
          </w:p>
          <w:p w:rsidR="00CA50E6" w:rsidRPr="000225CC" w:rsidRDefault="00CA50E6" w:rsidP="007B3460">
            <w:pPr>
              <w:rPr>
                <w:rFonts w:ascii="Times New Roman" w:hAnsi="Times New Roman"/>
                <w:sz w:val="2"/>
                <w:szCs w:val="18"/>
              </w:rPr>
            </w:pPr>
          </w:p>
          <w:p w:rsidR="004B7538" w:rsidRDefault="004B7538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0A0C" w:rsidRDefault="00F70A0C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0A0C" w:rsidRDefault="00F70A0C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8553F" w:rsidRDefault="0008553F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8553F" w:rsidRDefault="0008553F" w:rsidP="007B34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7538" w:rsidRPr="000225CC" w:rsidRDefault="004B7538" w:rsidP="007B3460">
            <w:pPr>
              <w:rPr>
                <w:rFonts w:ascii="Times New Roman" w:hAnsi="Times New Roman"/>
                <w:sz w:val="2"/>
                <w:szCs w:val="18"/>
              </w:rPr>
            </w:pPr>
          </w:p>
          <w:p w:rsidR="00A47903" w:rsidRPr="000225CC" w:rsidRDefault="00A47903" w:rsidP="007B3460">
            <w:pPr>
              <w:rPr>
                <w:rFonts w:ascii="Times New Roman" w:hAnsi="Times New Roman"/>
                <w:sz w:val="2"/>
                <w:szCs w:val="18"/>
              </w:rPr>
            </w:pPr>
          </w:p>
          <w:p w:rsidR="000154C1" w:rsidRPr="000225CC" w:rsidRDefault="000154C1" w:rsidP="000225CC">
            <w:pPr>
              <w:numPr>
                <w:ilvl w:val="0"/>
                <w:numId w:val="11"/>
              </w:numPr>
              <w:spacing w:before="120" w:after="60"/>
              <w:ind w:left="522" w:right="74"/>
              <w:rPr>
                <w:rFonts w:ascii="Myriad Pro" w:hAnsi="Myriad Pro"/>
                <w:b/>
                <w:i/>
                <w:sz w:val="16"/>
                <w:szCs w:val="20"/>
                <w:u w:val="single"/>
              </w:rPr>
            </w:pP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Dành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cho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Ngân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hàng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 : (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Xác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nhận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thông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tin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và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dịch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vụ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khách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hàng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đã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đăng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ký</w:t>
            </w:r>
            <w:proofErr w:type="spellEnd"/>
            <w:r w:rsidRPr="000225CC">
              <w:rPr>
                <w:rFonts w:ascii="Myriad Pro" w:hAnsi="Myriad Pro"/>
                <w:b/>
                <w:sz w:val="16"/>
                <w:szCs w:val="20"/>
                <w:u w:val="single"/>
              </w:rPr>
              <w:t>)/</w:t>
            </w:r>
            <w:r w:rsidRPr="000225CC">
              <w:rPr>
                <w:rFonts w:ascii="Myriad Pro" w:hAnsi="Myriad Pro"/>
                <w:b/>
                <w:i/>
                <w:sz w:val="16"/>
                <w:szCs w:val="20"/>
                <w:u w:val="single"/>
              </w:rPr>
              <w:t xml:space="preserve"> For Bank Use Only: (Confirmation of information and service registered by customer)</w:t>
            </w:r>
          </w:p>
          <w:tbl>
            <w:tblPr>
              <w:tblW w:w="8994" w:type="dxa"/>
              <w:tblInd w:w="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5"/>
              <w:gridCol w:w="2622"/>
              <w:gridCol w:w="2061"/>
              <w:gridCol w:w="2266"/>
            </w:tblGrid>
            <w:tr w:rsidR="005F2D6E" w:rsidRPr="004665C9" w:rsidTr="0008553F">
              <w:trPr>
                <w:trHeight w:val="70"/>
              </w:trPr>
              <w:tc>
                <w:tcPr>
                  <w:tcW w:w="4667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60" w:line="240" w:lineRule="auto"/>
                    <w:ind w:right="74" w:firstLine="0"/>
                    <w:jc w:val="center"/>
                    <w:rPr>
                      <w:rFonts w:ascii="Myriad Pro" w:hAnsi="Myriad Pro"/>
                      <w:sz w:val="14"/>
                      <w:szCs w:val="14"/>
                    </w:rPr>
                  </w:pPr>
                  <w:r w:rsidRPr="000225CC">
                    <w:rPr>
                      <w:rFonts w:ascii="Myriad Pro" w:hAnsi="Myriad Pro"/>
                      <w:sz w:val="14"/>
                      <w:szCs w:val="14"/>
                    </w:rPr>
                    <w:t>ĐĂNG KÝ/</w:t>
                  </w:r>
                  <w:r w:rsidRPr="000225CC">
                    <w:rPr>
                      <w:rFonts w:ascii="Myriad Pro" w:hAnsi="Myriad Pro"/>
                      <w:i/>
                      <w:sz w:val="14"/>
                      <w:szCs w:val="14"/>
                    </w:rPr>
                    <w:t>REGISTER</w:t>
                  </w:r>
                </w:p>
              </w:tc>
              <w:tc>
                <w:tcPr>
                  <w:tcW w:w="4327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60" w:line="240" w:lineRule="auto"/>
                    <w:ind w:right="74" w:firstLine="30"/>
                    <w:jc w:val="center"/>
                    <w:rPr>
                      <w:rFonts w:ascii="Myriad Pro" w:hAnsi="Myriad Pro"/>
                      <w:sz w:val="14"/>
                      <w:szCs w:val="14"/>
                    </w:rPr>
                  </w:pPr>
                  <w:r w:rsidRPr="000225CC">
                    <w:rPr>
                      <w:rFonts w:ascii="Myriad Pro" w:hAnsi="Myriad Pro"/>
                      <w:sz w:val="14"/>
                      <w:szCs w:val="14"/>
                    </w:rPr>
                    <w:t>THAY ĐỔI THÔNG TIN/</w:t>
                  </w:r>
                  <w:r w:rsidRPr="000225CC">
                    <w:rPr>
                      <w:rFonts w:ascii="Myriad Pro" w:hAnsi="Myriad Pro"/>
                      <w:i/>
                      <w:sz w:val="14"/>
                      <w:szCs w:val="14"/>
                    </w:rPr>
                    <w:t>INFORMATION CHANGE</w:t>
                  </w:r>
                </w:p>
              </w:tc>
            </w:tr>
            <w:tr w:rsidR="005F2D6E" w:rsidRPr="004665C9" w:rsidTr="0008553F">
              <w:trPr>
                <w:trHeight w:val="198"/>
              </w:trPr>
              <w:tc>
                <w:tcPr>
                  <w:tcW w:w="204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SỬ DỤNG DỊCH VỤ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USE THE SERVICE</w:t>
                  </w:r>
                </w:p>
              </w:tc>
              <w:tc>
                <w:tcPr>
                  <w:tcW w:w="262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NGƯNG SỬ DỤNG DỊCH VỤ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STOP THE SERVICE</w:t>
                  </w:r>
                </w:p>
              </w:tc>
              <w:tc>
                <w:tcPr>
                  <w:tcW w:w="20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TÀI KHOẢN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ACCOUNT</w:t>
                  </w:r>
                </w:p>
              </w:tc>
              <w:tc>
                <w:tcPr>
                  <w:tcW w:w="226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sz w:val="12"/>
                      <w:szCs w:val="12"/>
                    </w:rPr>
                    <w:t>THÔNG TIN KHÁC</w:t>
                  </w:r>
                </w:p>
                <w:p w:rsidR="000154C1" w:rsidRPr="000225CC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Myriad Pro" w:hAnsi="Myriad Pro"/>
                      <w:i/>
                      <w:sz w:val="12"/>
                      <w:szCs w:val="12"/>
                    </w:rPr>
                  </w:pPr>
                  <w:r w:rsidRPr="000225CC">
                    <w:rPr>
                      <w:rFonts w:ascii="Myriad Pro" w:hAnsi="Myriad Pro"/>
                      <w:i/>
                      <w:sz w:val="12"/>
                      <w:szCs w:val="12"/>
                    </w:rPr>
                    <w:t>OTHER INFORMATION</w:t>
                  </w:r>
                </w:p>
              </w:tc>
            </w:tr>
            <w:tr w:rsidR="005F2D6E" w:rsidRPr="004665C9" w:rsidTr="0008553F">
              <w:trPr>
                <w:trHeight w:val="324"/>
              </w:trPr>
              <w:tc>
                <w:tcPr>
                  <w:tcW w:w="204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811338" w:rsidP="000225CC">
                  <w:pPr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</w:t>
                  </w:r>
                  <w:r w:rsidR="000154C1" w:rsidRPr="000225CC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6" type="#_x0000_t75" style="width:18.8pt;height:16.3pt" o:ole="">
                        <v:imagedata r:id="rId9" o:title=""/>
                      </v:shape>
                      <w:control r:id="rId14" w:name="CheckBox15" w:shapeid="_x0000_i1156"/>
                    </w:object>
                  </w:r>
                </w:p>
              </w:tc>
              <w:tc>
                <w:tcPr>
                  <w:tcW w:w="262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811338" w:rsidP="000225CC">
                  <w:pPr>
                    <w:tabs>
                      <w:tab w:val="center" w:pos="1451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5" type="#_x0000_t75" style="width:18.8pt;height:16.3pt" o:ole="">
                        <v:imagedata r:id="rId9" o:title=""/>
                      </v:shape>
                      <w:control r:id="rId15" w:name="CheckBox112" w:shapeid="_x0000_i1155"/>
                    </w:object>
                  </w:r>
                </w:p>
              </w:tc>
              <w:tc>
                <w:tcPr>
                  <w:tcW w:w="20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811338" w:rsidP="000225CC">
                  <w:pPr>
                    <w:tabs>
                      <w:tab w:val="center" w:pos="1170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4" type="#_x0000_t75" style="width:18.8pt;height:16.3pt" o:ole="">
                        <v:imagedata r:id="rId9" o:title=""/>
                      </v:shape>
                      <w:control r:id="rId16" w:name="CheckBox122" w:shapeid="_x0000_i1154"/>
                    </w:object>
                  </w:r>
                </w:p>
              </w:tc>
              <w:tc>
                <w:tcPr>
                  <w:tcW w:w="226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154C1" w:rsidRPr="000225CC" w:rsidRDefault="00811338" w:rsidP="000225CC">
                  <w:pPr>
                    <w:tabs>
                      <w:tab w:val="center" w:pos="1273"/>
                    </w:tabs>
                    <w:spacing w:before="40" w:line="240" w:lineRule="auto"/>
                    <w:ind w:right="74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sz w:val="2"/>
                      <w:szCs w:val="2"/>
                    </w:rPr>
                    <w:t xml:space="preserve">                        </w:t>
                  </w:r>
                  <w:r w:rsidR="000D3E1F" w:rsidRPr="00811338">
                    <w:rPr>
                      <w:rFonts w:ascii="Times New Roman" w:hAnsi="Times New Roman"/>
                      <w:b/>
                      <w:sz w:val="2"/>
                      <w:szCs w:val="2"/>
                    </w:rPr>
                    <w:object w:dxaOrig="225" w:dyaOrig="225">
                      <v:shape id="_x0000_i1153" type="#_x0000_t75" style="width:18.8pt;height:16.3pt" o:ole="">
                        <v:imagedata r:id="rId9" o:title=""/>
                      </v:shape>
                      <w:control r:id="rId17" w:name="CheckBox132" w:shapeid="_x0000_i1153"/>
                    </w:object>
                  </w:r>
                </w:p>
              </w:tc>
            </w:tr>
            <w:tr w:rsidR="00811338" w:rsidRPr="004665C9" w:rsidTr="0008553F">
              <w:trPr>
                <w:trHeight w:val="59"/>
              </w:trPr>
              <w:tc>
                <w:tcPr>
                  <w:tcW w:w="4667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811338" w:rsidRDefault="00811338" w:rsidP="00811338">
                  <w:pPr>
                    <w:spacing w:before="60"/>
                    <w:ind w:right="74"/>
                    <w:jc w:val="center"/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</w:p>
                <w:p w:rsidR="000154C1" w:rsidRPr="000225CC" w:rsidRDefault="00D63EE1" w:rsidP="000225CC">
                  <w:pPr>
                    <w:spacing w:before="60"/>
                    <w:ind w:right="74"/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        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Giao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dịch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viên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/</w:t>
                  </w:r>
                  <w:r w:rsidR="000154C1" w:rsidRPr="000225CC">
                    <w:rPr>
                      <w:rFonts w:ascii="Myriad Pro" w:hAnsi="Myriad Pro"/>
                      <w:b/>
                      <w:i/>
                      <w:sz w:val="16"/>
                      <w:szCs w:val="20"/>
                    </w:rPr>
                    <w:t>Teller</w:t>
                  </w:r>
                </w:p>
              </w:tc>
              <w:tc>
                <w:tcPr>
                  <w:tcW w:w="4327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0154C1" w:rsidRPr="000225CC" w:rsidRDefault="00D63EE1" w:rsidP="000225CC">
                  <w:pPr>
                    <w:spacing w:before="120"/>
                    <w:ind w:right="74"/>
                    <w:rPr>
                      <w:rFonts w:ascii="Myriad Pro" w:hAnsi="Myriad Pro"/>
                      <w:sz w:val="16"/>
                      <w:szCs w:val="20"/>
                    </w:rPr>
                  </w:pPr>
                  <w:r>
                    <w:rPr>
                      <w:rFonts w:ascii="Myriad Pro" w:hAnsi="Myriad Pro"/>
                      <w:sz w:val="16"/>
                      <w:szCs w:val="20"/>
                    </w:rPr>
                    <w:t xml:space="preserve">     </w:t>
                  </w:r>
                  <w:proofErr w:type="spellStart"/>
                  <w:r w:rsidR="000154C1" w:rsidRPr="000225CC">
                    <w:rPr>
                      <w:rFonts w:ascii="Myriad Pro" w:hAnsi="Myriad Pro"/>
                      <w:sz w:val="16"/>
                      <w:szCs w:val="20"/>
                    </w:rPr>
                    <w:t>Ngày</w:t>
                  </w:r>
                  <w:proofErr w:type="spellEnd"/>
                  <w:r w:rsidR="000154C1" w:rsidRPr="000225CC">
                    <w:rPr>
                      <w:rFonts w:ascii="Myriad Pro" w:hAnsi="Myriad Pro"/>
                      <w:sz w:val="16"/>
                      <w:szCs w:val="20"/>
                    </w:rPr>
                    <w:t>/</w:t>
                  </w:r>
                  <w:r w:rsidR="000154C1" w:rsidRPr="000225CC">
                    <w:rPr>
                      <w:rFonts w:ascii="Myriad Pro" w:hAnsi="Myriad Pro"/>
                      <w:i/>
                      <w:sz w:val="16"/>
                      <w:szCs w:val="20"/>
                    </w:rPr>
                    <w:t>Date</w:t>
                  </w:r>
                  <w:r w:rsidR="000154C1" w:rsidRPr="000225CC">
                    <w:rPr>
                      <w:rFonts w:ascii="Myriad Pro" w:hAnsi="Myriad Pro"/>
                      <w:sz w:val="16"/>
                      <w:szCs w:val="20"/>
                    </w:rPr>
                    <w:t>………/………/………...</w:t>
                  </w:r>
                </w:p>
                <w:p w:rsidR="006A379B" w:rsidRPr="00382517" w:rsidRDefault="00D63EE1" w:rsidP="00382517">
                  <w:pPr>
                    <w:spacing w:before="60"/>
                    <w:ind w:right="74"/>
                    <w:rPr>
                      <w:rFonts w:ascii="Myriad Pro" w:hAnsi="Myriad Pro"/>
                      <w:b/>
                      <w:i/>
                      <w:sz w:val="16"/>
                      <w:szCs w:val="20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       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Kiểm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soát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viên</w:t>
                  </w:r>
                  <w:proofErr w:type="spellEnd"/>
                  <w:r w:rsidR="000154C1" w:rsidRPr="000225CC">
                    <w:rPr>
                      <w:rFonts w:ascii="Myriad Pro" w:hAnsi="Myriad Pro"/>
                      <w:b/>
                      <w:sz w:val="16"/>
                      <w:szCs w:val="20"/>
                    </w:rPr>
                    <w:t>/</w:t>
                  </w:r>
                  <w:r w:rsidR="000154C1" w:rsidRPr="000225CC">
                    <w:rPr>
                      <w:rFonts w:ascii="Myriad Pro" w:hAnsi="Myriad Pro"/>
                      <w:b/>
                      <w:i/>
                      <w:sz w:val="16"/>
                      <w:szCs w:val="20"/>
                    </w:rPr>
                    <w:t>Supervisor</w:t>
                  </w:r>
                </w:p>
              </w:tc>
            </w:tr>
          </w:tbl>
          <w:p w:rsidR="000154C1" w:rsidRDefault="000154C1" w:rsidP="000225C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154C1" w:rsidRPr="0008553F" w:rsidRDefault="000154C1" w:rsidP="00AF5B46">
      <w:pPr>
        <w:ind w:firstLine="0"/>
        <w:rPr>
          <w:rFonts w:ascii="Times New Roman" w:hAnsi="Times New Roman"/>
        </w:rPr>
      </w:pPr>
    </w:p>
    <w:sectPr w:rsidR="000154C1" w:rsidRPr="0008553F" w:rsidSect="00AF5B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4" w:right="1267" w:bottom="144" w:left="1440" w:header="90" w:footer="6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0C" w:rsidRDefault="00F70A0C" w:rsidP="00E50018">
      <w:pPr>
        <w:spacing w:line="240" w:lineRule="auto"/>
      </w:pPr>
      <w:r>
        <w:separator/>
      </w:r>
    </w:p>
  </w:endnote>
  <w:endnote w:type="continuationSeparator" w:id="0">
    <w:p w:rsidR="00F70A0C" w:rsidRDefault="00F70A0C" w:rsidP="00E50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46" w:rsidRDefault="00AF5B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C1" w:rsidRDefault="00F70A0C" w:rsidP="000225CC">
    <w:pPr>
      <w:spacing w:before="120"/>
      <w:ind w:left="-450" w:right="74" w:firstLine="0"/>
      <w:rPr>
        <w:rFonts w:ascii="Times New Roman" w:hAnsi="Times New Roman"/>
        <w:sz w:val="14"/>
        <w:szCs w:val="18"/>
      </w:rPr>
    </w:pPr>
    <w:proofErr w:type="spellStart"/>
    <w:r w:rsidRPr="003E03AC">
      <w:rPr>
        <w:rFonts w:ascii="Times New Roman" w:hAnsi="Times New Roman"/>
        <w:i/>
        <w:sz w:val="14"/>
        <w:szCs w:val="18"/>
        <w:u w:val="single"/>
      </w:rPr>
      <w:t>Lưu</w:t>
    </w:r>
    <w:proofErr w:type="spellEnd"/>
    <w:r w:rsidRPr="003E03AC">
      <w:rPr>
        <w:rFonts w:ascii="Times New Roman" w:hAnsi="Times New Roman"/>
        <w:i/>
        <w:sz w:val="14"/>
        <w:szCs w:val="18"/>
        <w:u w:val="single"/>
      </w:rPr>
      <w:t xml:space="preserve"> ý :</w:t>
    </w:r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Ngân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hàng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không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chịu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trách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nhiệm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về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thông</w:t>
    </w:r>
    <w:proofErr w:type="spellEnd"/>
    <w:r w:rsidRPr="003E03AC">
      <w:rPr>
        <w:rFonts w:ascii="Times New Roman" w:hAnsi="Times New Roman"/>
        <w:sz w:val="14"/>
        <w:szCs w:val="18"/>
      </w:rPr>
      <w:t xml:space="preserve"> tin </w:t>
    </w:r>
    <w:proofErr w:type="spellStart"/>
    <w:r w:rsidRPr="003E03AC">
      <w:rPr>
        <w:rFonts w:ascii="Times New Roman" w:hAnsi="Times New Roman"/>
        <w:sz w:val="14"/>
        <w:szCs w:val="18"/>
      </w:rPr>
      <w:t>trên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Giấy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nộp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tiền</w:t>
    </w:r>
    <w:proofErr w:type="spellEnd"/>
    <w:r w:rsidRPr="003E03AC">
      <w:rPr>
        <w:rFonts w:ascii="Times New Roman" w:hAnsi="Times New Roman"/>
        <w:sz w:val="14"/>
        <w:szCs w:val="18"/>
      </w:rPr>
      <w:t xml:space="preserve"> do </w:t>
    </w:r>
    <w:proofErr w:type="spellStart"/>
    <w:r w:rsidRPr="003E03AC">
      <w:rPr>
        <w:rFonts w:ascii="Times New Roman" w:hAnsi="Times New Roman"/>
        <w:sz w:val="14"/>
        <w:szCs w:val="18"/>
      </w:rPr>
      <w:t>khách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hàng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lập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và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được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gửi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đến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từ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Cổng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thông</w:t>
    </w:r>
    <w:proofErr w:type="spellEnd"/>
    <w:r w:rsidRPr="003E03AC">
      <w:rPr>
        <w:rFonts w:ascii="Times New Roman" w:hAnsi="Times New Roman"/>
        <w:sz w:val="14"/>
        <w:szCs w:val="18"/>
      </w:rPr>
      <w:t xml:space="preserve"> tin TCT.</w:t>
    </w:r>
  </w:p>
  <w:p w:rsidR="000154C1" w:rsidRDefault="00F70A0C" w:rsidP="000225CC">
    <w:pPr>
      <w:pStyle w:val="Footer"/>
      <w:ind w:left="-450" w:firstLine="0"/>
    </w:pPr>
    <w:r w:rsidRPr="003E03AC">
      <w:rPr>
        <w:rFonts w:ascii="Times New Roman" w:hAnsi="Times New Roman"/>
        <w:i/>
        <w:sz w:val="14"/>
        <w:szCs w:val="18"/>
      </w:rPr>
      <w:t xml:space="preserve">Note: The Bank shall not bear any responsibility for information on the Deposit slip prepared by customer and </w:t>
    </w:r>
    <w:proofErr w:type="spellStart"/>
    <w:r w:rsidRPr="003E03AC">
      <w:rPr>
        <w:rFonts w:ascii="Times New Roman" w:hAnsi="Times New Roman"/>
        <w:i/>
        <w:sz w:val="14"/>
        <w:szCs w:val="18"/>
      </w:rPr>
      <w:t>recieved</w:t>
    </w:r>
    <w:proofErr w:type="spellEnd"/>
    <w:r w:rsidRPr="003E03AC">
      <w:rPr>
        <w:rFonts w:ascii="Times New Roman" w:hAnsi="Times New Roman"/>
        <w:i/>
        <w:sz w:val="14"/>
        <w:szCs w:val="18"/>
      </w:rPr>
      <w:t xml:space="preserve"> from the General Department of Taxation’s Portal.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46" w:rsidRDefault="00AF5B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0C" w:rsidRDefault="00F70A0C" w:rsidP="00E50018">
      <w:pPr>
        <w:spacing w:line="240" w:lineRule="auto"/>
      </w:pPr>
      <w:r>
        <w:separator/>
      </w:r>
    </w:p>
  </w:footnote>
  <w:footnote w:type="continuationSeparator" w:id="0">
    <w:p w:rsidR="00F70A0C" w:rsidRDefault="00F70A0C" w:rsidP="00E500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46" w:rsidRDefault="00AF5B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C1" w:rsidRDefault="00F70A0C" w:rsidP="000225CC">
    <w:pPr>
      <w:pStyle w:val="Header"/>
      <w:jc w:val="right"/>
    </w:pPr>
    <w:proofErr w:type="spellStart"/>
    <w:r w:rsidRPr="004B7538">
      <w:rPr>
        <w:rFonts w:ascii="Myriad Pro" w:hAnsi="Myriad Pro"/>
        <w:sz w:val="18"/>
        <w:szCs w:val="20"/>
      </w:rPr>
      <w:t>Mẫu</w:t>
    </w:r>
    <w:proofErr w:type="spellEnd"/>
    <w:r w:rsidRPr="004B7538">
      <w:rPr>
        <w:rFonts w:ascii="Myriad Pro" w:hAnsi="Myriad Pro"/>
        <w:sz w:val="18"/>
        <w:szCs w:val="20"/>
      </w:rPr>
      <w:t xml:space="preserve"> </w:t>
    </w:r>
    <w:proofErr w:type="spellStart"/>
    <w:r w:rsidRPr="004B7538">
      <w:rPr>
        <w:rFonts w:ascii="Myriad Pro" w:hAnsi="Myriad Pro"/>
        <w:sz w:val="18"/>
        <w:szCs w:val="20"/>
      </w:rPr>
      <w:t>số</w:t>
    </w:r>
    <w:proofErr w:type="spellEnd"/>
    <w:r w:rsidRPr="004B7538">
      <w:rPr>
        <w:rFonts w:ascii="Myriad Pro" w:hAnsi="Myriad Pro"/>
        <w:sz w:val="18"/>
        <w:szCs w:val="20"/>
      </w:rPr>
      <w:t>/Form: 01/NHCT-NTĐT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46" w:rsidRDefault="00AF5B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73"/>
    <w:multiLevelType w:val="multilevel"/>
    <w:tmpl w:val="3092DC88"/>
    <w:lvl w:ilvl="0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1" w:hanging="1800"/>
      </w:pPr>
      <w:rPr>
        <w:rFonts w:hint="default"/>
      </w:rPr>
    </w:lvl>
  </w:abstractNum>
  <w:abstractNum w:abstractNumId="1">
    <w:nsid w:val="02D018E1"/>
    <w:multiLevelType w:val="hybridMultilevel"/>
    <w:tmpl w:val="39C230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50ABC"/>
    <w:multiLevelType w:val="hybridMultilevel"/>
    <w:tmpl w:val="0C0431D0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7087421"/>
    <w:multiLevelType w:val="hybridMultilevel"/>
    <w:tmpl w:val="DE28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723D4"/>
    <w:multiLevelType w:val="multilevel"/>
    <w:tmpl w:val="7354E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8E561C2"/>
    <w:multiLevelType w:val="hybridMultilevel"/>
    <w:tmpl w:val="2EF4C188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F83"/>
    <w:multiLevelType w:val="hybridMultilevel"/>
    <w:tmpl w:val="9836CC2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F71A1"/>
    <w:multiLevelType w:val="hybridMultilevel"/>
    <w:tmpl w:val="87BCDE1C"/>
    <w:lvl w:ilvl="0" w:tplc="D67877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1383677"/>
    <w:multiLevelType w:val="hybridMultilevel"/>
    <w:tmpl w:val="4C6AD4DC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90534"/>
    <w:multiLevelType w:val="hybridMultilevel"/>
    <w:tmpl w:val="86C6BE0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B5041"/>
    <w:multiLevelType w:val="hybridMultilevel"/>
    <w:tmpl w:val="FEE082BA"/>
    <w:lvl w:ilvl="0" w:tplc="10E22E1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14C61972"/>
    <w:multiLevelType w:val="hybridMultilevel"/>
    <w:tmpl w:val="861C5BBE"/>
    <w:lvl w:ilvl="0" w:tplc="460CA6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255F93"/>
    <w:multiLevelType w:val="hybridMultilevel"/>
    <w:tmpl w:val="C7A234F4"/>
    <w:lvl w:ilvl="0" w:tplc="02886C04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534D5F"/>
    <w:multiLevelType w:val="hybridMultilevel"/>
    <w:tmpl w:val="17AC92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5994EB7"/>
    <w:multiLevelType w:val="hybridMultilevel"/>
    <w:tmpl w:val="FF44796C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13105"/>
    <w:multiLevelType w:val="hybridMultilevel"/>
    <w:tmpl w:val="E78EB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8333FA"/>
    <w:multiLevelType w:val="hybridMultilevel"/>
    <w:tmpl w:val="738885D8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F2B7E"/>
    <w:multiLevelType w:val="hybridMultilevel"/>
    <w:tmpl w:val="64EAE06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450696"/>
    <w:multiLevelType w:val="hybridMultilevel"/>
    <w:tmpl w:val="BD04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040DA"/>
    <w:multiLevelType w:val="hybridMultilevel"/>
    <w:tmpl w:val="CE4A9FEC"/>
    <w:lvl w:ilvl="0" w:tplc="FAC604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4222BB"/>
    <w:multiLevelType w:val="hybridMultilevel"/>
    <w:tmpl w:val="5D981480"/>
    <w:lvl w:ilvl="0" w:tplc="95ECFF58">
      <w:start w:val="902"/>
      <w:numFmt w:val="bullet"/>
      <w:lvlText w:val="-"/>
      <w:lvlJc w:val="left"/>
      <w:pPr>
        <w:ind w:left="1077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218E6E42"/>
    <w:multiLevelType w:val="hybridMultilevel"/>
    <w:tmpl w:val="B130203A"/>
    <w:lvl w:ilvl="0" w:tplc="6BAE4AD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253174CE"/>
    <w:multiLevelType w:val="hybridMultilevel"/>
    <w:tmpl w:val="9F0284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54D3F1E"/>
    <w:multiLevelType w:val="hybridMultilevel"/>
    <w:tmpl w:val="404628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59D2BF8"/>
    <w:multiLevelType w:val="hybridMultilevel"/>
    <w:tmpl w:val="0B5AD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DDC0CA8"/>
    <w:multiLevelType w:val="hybridMultilevel"/>
    <w:tmpl w:val="6CEE737A"/>
    <w:lvl w:ilvl="0" w:tplc="04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6">
    <w:nsid w:val="343E630B"/>
    <w:multiLevelType w:val="hybridMultilevel"/>
    <w:tmpl w:val="E0F0F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5146CF0"/>
    <w:multiLevelType w:val="hybridMultilevel"/>
    <w:tmpl w:val="2808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872359"/>
    <w:multiLevelType w:val="hybridMultilevel"/>
    <w:tmpl w:val="6E24CD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78E0870"/>
    <w:multiLevelType w:val="hybridMultilevel"/>
    <w:tmpl w:val="93909BD4"/>
    <w:lvl w:ilvl="0" w:tplc="A8E4B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B77C51"/>
    <w:multiLevelType w:val="hybridMultilevel"/>
    <w:tmpl w:val="0A66519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EC596D"/>
    <w:multiLevelType w:val="hybridMultilevel"/>
    <w:tmpl w:val="7FC6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A423F"/>
    <w:multiLevelType w:val="hybridMultilevel"/>
    <w:tmpl w:val="45A64204"/>
    <w:lvl w:ilvl="0" w:tplc="02886C0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CE11C3"/>
    <w:multiLevelType w:val="multilevel"/>
    <w:tmpl w:val="4E2C6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4966112E"/>
    <w:multiLevelType w:val="hybridMultilevel"/>
    <w:tmpl w:val="AB126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C16FC"/>
    <w:multiLevelType w:val="hybridMultilevel"/>
    <w:tmpl w:val="D3E0E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4C440653"/>
    <w:multiLevelType w:val="hybridMultilevel"/>
    <w:tmpl w:val="9D7AD8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E350993"/>
    <w:multiLevelType w:val="hybridMultilevel"/>
    <w:tmpl w:val="AE465F2E"/>
    <w:lvl w:ilvl="0" w:tplc="CCF8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93234C"/>
    <w:multiLevelType w:val="multilevel"/>
    <w:tmpl w:val="4DF87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4F646F90"/>
    <w:multiLevelType w:val="hybridMultilevel"/>
    <w:tmpl w:val="6D0269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0BC7B1F"/>
    <w:multiLevelType w:val="hybridMultilevel"/>
    <w:tmpl w:val="73028232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25149B"/>
    <w:multiLevelType w:val="hybridMultilevel"/>
    <w:tmpl w:val="04F6AE2A"/>
    <w:lvl w:ilvl="0" w:tplc="02886C04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CC11CA9"/>
    <w:multiLevelType w:val="hybridMultilevel"/>
    <w:tmpl w:val="7B281FC6"/>
    <w:lvl w:ilvl="0" w:tplc="02886C04">
      <w:start w:val="1"/>
      <w:numFmt w:val="bullet"/>
      <w:lvlText w:val="-"/>
      <w:lvlJc w:val="left"/>
      <w:pPr>
        <w:ind w:left="1281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3">
    <w:nsid w:val="5D5419EC"/>
    <w:multiLevelType w:val="hybridMultilevel"/>
    <w:tmpl w:val="3D322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5E7C7A72"/>
    <w:multiLevelType w:val="hybridMultilevel"/>
    <w:tmpl w:val="3BD2758C"/>
    <w:lvl w:ilvl="0" w:tplc="16A2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F5112"/>
    <w:multiLevelType w:val="hybridMultilevel"/>
    <w:tmpl w:val="D5A24694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5FEE691D"/>
    <w:multiLevelType w:val="hybridMultilevel"/>
    <w:tmpl w:val="8706591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11B22"/>
    <w:multiLevelType w:val="hybridMultilevel"/>
    <w:tmpl w:val="A7388048"/>
    <w:lvl w:ilvl="0" w:tplc="31F4B2A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B175CB"/>
    <w:multiLevelType w:val="hybridMultilevel"/>
    <w:tmpl w:val="97307994"/>
    <w:lvl w:ilvl="0" w:tplc="02886C0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E3B12C2"/>
    <w:multiLevelType w:val="multilevel"/>
    <w:tmpl w:val="C414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69C127C"/>
    <w:multiLevelType w:val="hybridMultilevel"/>
    <w:tmpl w:val="BE263638"/>
    <w:lvl w:ilvl="0" w:tplc="43EADB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E1714FD"/>
    <w:multiLevelType w:val="hybridMultilevel"/>
    <w:tmpl w:val="3FD68360"/>
    <w:lvl w:ilvl="0" w:tplc="E5F6B132">
      <w:numFmt w:val="bullet"/>
      <w:lvlText w:val="-"/>
      <w:lvlJc w:val="left"/>
      <w:pPr>
        <w:ind w:left="92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2">
    <w:nsid w:val="7FA239EB"/>
    <w:multiLevelType w:val="hybridMultilevel"/>
    <w:tmpl w:val="4710B4C0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7"/>
  </w:num>
  <w:num w:numId="4">
    <w:abstractNumId w:val="29"/>
  </w:num>
  <w:num w:numId="5">
    <w:abstractNumId w:val="41"/>
  </w:num>
  <w:num w:numId="6">
    <w:abstractNumId w:val="31"/>
  </w:num>
  <w:num w:numId="7">
    <w:abstractNumId w:val="4"/>
  </w:num>
  <w:num w:numId="8">
    <w:abstractNumId w:val="50"/>
  </w:num>
  <w:num w:numId="9">
    <w:abstractNumId w:val="2"/>
  </w:num>
  <w:num w:numId="10">
    <w:abstractNumId w:val="19"/>
  </w:num>
  <w:num w:numId="11">
    <w:abstractNumId w:val="7"/>
  </w:num>
  <w:num w:numId="12">
    <w:abstractNumId w:val="45"/>
  </w:num>
  <w:num w:numId="13">
    <w:abstractNumId w:val="15"/>
  </w:num>
  <w:num w:numId="14">
    <w:abstractNumId w:val="52"/>
  </w:num>
  <w:num w:numId="15">
    <w:abstractNumId w:val="35"/>
  </w:num>
  <w:num w:numId="16">
    <w:abstractNumId w:val="33"/>
  </w:num>
  <w:num w:numId="17">
    <w:abstractNumId w:val="11"/>
  </w:num>
  <w:num w:numId="18">
    <w:abstractNumId w:val="30"/>
  </w:num>
  <w:num w:numId="19">
    <w:abstractNumId w:val="51"/>
  </w:num>
  <w:num w:numId="20">
    <w:abstractNumId w:val="39"/>
  </w:num>
  <w:num w:numId="21">
    <w:abstractNumId w:val="17"/>
  </w:num>
  <w:num w:numId="22">
    <w:abstractNumId w:val="44"/>
  </w:num>
  <w:num w:numId="23">
    <w:abstractNumId w:val="10"/>
  </w:num>
  <w:num w:numId="24">
    <w:abstractNumId w:val="37"/>
  </w:num>
  <w:num w:numId="25">
    <w:abstractNumId w:val="23"/>
  </w:num>
  <w:num w:numId="26">
    <w:abstractNumId w:val="43"/>
  </w:num>
  <w:num w:numId="27">
    <w:abstractNumId w:val="38"/>
  </w:num>
  <w:num w:numId="28">
    <w:abstractNumId w:val="42"/>
  </w:num>
  <w:num w:numId="29">
    <w:abstractNumId w:val="40"/>
  </w:num>
  <w:num w:numId="30">
    <w:abstractNumId w:val="9"/>
  </w:num>
  <w:num w:numId="31">
    <w:abstractNumId w:val="16"/>
  </w:num>
  <w:num w:numId="32">
    <w:abstractNumId w:val="14"/>
  </w:num>
  <w:num w:numId="33">
    <w:abstractNumId w:val="8"/>
  </w:num>
  <w:num w:numId="34">
    <w:abstractNumId w:val="5"/>
  </w:num>
  <w:num w:numId="35">
    <w:abstractNumId w:val="12"/>
  </w:num>
  <w:num w:numId="36">
    <w:abstractNumId w:val="6"/>
  </w:num>
  <w:num w:numId="37">
    <w:abstractNumId w:val="25"/>
  </w:num>
  <w:num w:numId="38">
    <w:abstractNumId w:val="22"/>
  </w:num>
  <w:num w:numId="39">
    <w:abstractNumId w:val="27"/>
  </w:num>
  <w:num w:numId="40">
    <w:abstractNumId w:val="34"/>
  </w:num>
  <w:num w:numId="41">
    <w:abstractNumId w:val="1"/>
  </w:num>
  <w:num w:numId="42">
    <w:abstractNumId w:val="0"/>
  </w:num>
  <w:num w:numId="43">
    <w:abstractNumId w:val="32"/>
  </w:num>
  <w:num w:numId="44">
    <w:abstractNumId w:val="48"/>
  </w:num>
  <w:num w:numId="45">
    <w:abstractNumId w:val="46"/>
  </w:num>
  <w:num w:numId="46">
    <w:abstractNumId w:val="36"/>
  </w:num>
  <w:num w:numId="47">
    <w:abstractNumId w:val="49"/>
  </w:num>
  <w:num w:numId="48">
    <w:abstractNumId w:val="13"/>
  </w:num>
  <w:num w:numId="49">
    <w:abstractNumId w:val="26"/>
  </w:num>
  <w:num w:numId="50">
    <w:abstractNumId w:val="3"/>
  </w:num>
  <w:num w:numId="51">
    <w:abstractNumId w:val="24"/>
  </w:num>
  <w:num w:numId="52">
    <w:abstractNumId w:val="28"/>
  </w:num>
  <w:num w:numId="53">
    <w:abstractNumId w:val="2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859E6"/>
    <w:rsid w:val="000025E0"/>
    <w:rsid w:val="00002C7F"/>
    <w:rsid w:val="000046BB"/>
    <w:rsid w:val="0000497A"/>
    <w:rsid w:val="00010608"/>
    <w:rsid w:val="000154C1"/>
    <w:rsid w:val="00015742"/>
    <w:rsid w:val="000205F2"/>
    <w:rsid w:val="000225CC"/>
    <w:rsid w:val="000260C1"/>
    <w:rsid w:val="00027F09"/>
    <w:rsid w:val="00040572"/>
    <w:rsid w:val="0004550D"/>
    <w:rsid w:val="00045DFB"/>
    <w:rsid w:val="00046412"/>
    <w:rsid w:val="0005784F"/>
    <w:rsid w:val="00057F1C"/>
    <w:rsid w:val="0006474D"/>
    <w:rsid w:val="00064B2A"/>
    <w:rsid w:val="000753F3"/>
    <w:rsid w:val="0008553F"/>
    <w:rsid w:val="00087FD6"/>
    <w:rsid w:val="000916D9"/>
    <w:rsid w:val="000973E3"/>
    <w:rsid w:val="000A5B54"/>
    <w:rsid w:val="000A66F1"/>
    <w:rsid w:val="000A765F"/>
    <w:rsid w:val="000B5A08"/>
    <w:rsid w:val="000B64E9"/>
    <w:rsid w:val="000C6709"/>
    <w:rsid w:val="000C73C7"/>
    <w:rsid w:val="000C75BB"/>
    <w:rsid w:val="000D142F"/>
    <w:rsid w:val="000D3E1F"/>
    <w:rsid w:val="000E3F7F"/>
    <w:rsid w:val="000F0029"/>
    <w:rsid w:val="000F0429"/>
    <w:rsid w:val="000F3680"/>
    <w:rsid w:val="000F3C74"/>
    <w:rsid w:val="000F53DB"/>
    <w:rsid w:val="00105AFA"/>
    <w:rsid w:val="00111556"/>
    <w:rsid w:val="00124D04"/>
    <w:rsid w:val="00136A9B"/>
    <w:rsid w:val="00144144"/>
    <w:rsid w:val="00146B93"/>
    <w:rsid w:val="00154911"/>
    <w:rsid w:val="00160E7F"/>
    <w:rsid w:val="00162302"/>
    <w:rsid w:val="00165ABD"/>
    <w:rsid w:val="0017161A"/>
    <w:rsid w:val="001772DF"/>
    <w:rsid w:val="001859E6"/>
    <w:rsid w:val="001A2E42"/>
    <w:rsid w:val="001A470A"/>
    <w:rsid w:val="001A5DBB"/>
    <w:rsid w:val="001A63E2"/>
    <w:rsid w:val="001B2069"/>
    <w:rsid w:val="001C5435"/>
    <w:rsid w:val="001D0470"/>
    <w:rsid w:val="001D5371"/>
    <w:rsid w:val="001D5467"/>
    <w:rsid w:val="001D6378"/>
    <w:rsid w:val="001D6A6E"/>
    <w:rsid w:val="001D6D55"/>
    <w:rsid w:val="001E66C2"/>
    <w:rsid w:val="001F3319"/>
    <w:rsid w:val="00201E73"/>
    <w:rsid w:val="0020320E"/>
    <w:rsid w:val="002048A9"/>
    <w:rsid w:val="00215AF8"/>
    <w:rsid w:val="002223FD"/>
    <w:rsid w:val="00231169"/>
    <w:rsid w:val="002431A8"/>
    <w:rsid w:val="00246B35"/>
    <w:rsid w:val="0025016B"/>
    <w:rsid w:val="002518F9"/>
    <w:rsid w:val="002541AB"/>
    <w:rsid w:val="00254564"/>
    <w:rsid w:val="00254BAF"/>
    <w:rsid w:val="0027028B"/>
    <w:rsid w:val="0027317C"/>
    <w:rsid w:val="00274AD9"/>
    <w:rsid w:val="00275A28"/>
    <w:rsid w:val="0028364B"/>
    <w:rsid w:val="00287308"/>
    <w:rsid w:val="002879B1"/>
    <w:rsid w:val="0029399C"/>
    <w:rsid w:val="00294367"/>
    <w:rsid w:val="0029789E"/>
    <w:rsid w:val="002A0450"/>
    <w:rsid w:val="002A1373"/>
    <w:rsid w:val="002A1E99"/>
    <w:rsid w:val="002A28FC"/>
    <w:rsid w:val="002B0AC6"/>
    <w:rsid w:val="002B541C"/>
    <w:rsid w:val="002B5818"/>
    <w:rsid w:val="002B6FA1"/>
    <w:rsid w:val="002B7678"/>
    <w:rsid w:val="002C38EF"/>
    <w:rsid w:val="002D4861"/>
    <w:rsid w:val="002E1420"/>
    <w:rsid w:val="002E68D5"/>
    <w:rsid w:val="002F0988"/>
    <w:rsid w:val="002F6A58"/>
    <w:rsid w:val="003015C2"/>
    <w:rsid w:val="003035B3"/>
    <w:rsid w:val="00335A31"/>
    <w:rsid w:val="00336152"/>
    <w:rsid w:val="00336B03"/>
    <w:rsid w:val="00336D6E"/>
    <w:rsid w:val="00343F11"/>
    <w:rsid w:val="00346C0B"/>
    <w:rsid w:val="003564C8"/>
    <w:rsid w:val="00362228"/>
    <w:rsid w:val="00363D99"/>
    <w:rsid w:val="003661F8"/>
    <w:rsid w:val="00366630"/>
    <w:rsid w:val="00366B0B"/>
    <w:rsid w:val="00380C84"/>
    <w:rsid w:val="00382517"/>
    <w:rsid w:val="0038716B"/>
    <w:rsid w:val="003A3F54"/>
    <w:rsid w:val="003A7547"/>
    <w:rsid w:val="003B144B"/>
    <w:rsid w:val="003C0133"/>
    <w:rsid w:val="003D1BA4"/>
    <w:rsid w:val="003D4DAE"/>
    <w:rsid w:val="003E03AC"/>
    <w:rsid w:val="003E1486"/>
    <w:rsid w:val="003E6368"/>
    <w:rsid w:val="003F1796"/>
    <w:rsid w:val="003F1CA5"/>
    <w:rsid w:val="00401AB2"/>
    <w:rsid w:val="00405200"/>
    <w:rsid w:val="00405CD9"/>
    <w:rsid w:val="00414689"/>
    <w:rsid w:val="004162D7"/>
    <w:rsid w:val="00416867"/>
    <w:rsid w:val="00417E72"/>
    <w:rsid w:val="00421B28"/>
    <w:rsid w:val="0042417F"/>
    <w:rsid w:val="00426098"/>
    <w:rsid w:val="004439E2"/>
    <w:rsid w:val="00451E03"/>
    <w:rsid w:val="004561CA"/>
    <w:rsid w:val="0045786B"/>
    <w:rsid w:val="004620B2"/>
    <w:rsid w:val="00462E08"/>
    <w:rsid w:val="004665C9"/>
    <w:rsid w:val="00470D04"/>
    <w:rsid w:val="00480D14"/>
    <w:rsid w:val="00481B62"/>
    <w:rsid w:val="0048461D"/>
    <w:rsid w:val="004A5A68"/>
    <w:rsid w:val="004B5A10"/>
    <w:rsid w:val="004B7538"/>
    <w:rsid w:val="004D1868"/>
    <w:rsid w:val="004D22E6"/>
    <w:rsid w:val="004E3302"/>
    <w:rsid w:val="004E390E"/>
    <w:rsid w:val="004E3D49"/>
    <w:rsid w:val="004E78D9"/>
    <w:rsid w:val="004F1F29"/>
    <w:rsid w:val="004F787F"/>
    <w:rsid w:val="005007FC"/>
    <w:rsid w:val="00506630"/>
    <w:rsid w:val="00512B78"/>
    <w:rsid w:val="00513FB7"/>
    <w:rsid w:val="005230CA"/>
    <w:rsid w:val="005277BB"/>
    <w:rsid w:val="005302A4"/>
    <w:rsid w:val="00532118"/>
    <w:rsid w:val="00536B5D"/>
    <w:rsid w:val="005423C2"/>
    <w:rsid w:val="0054695F"/>
    <w:rsid w:val="00550CFB"/>
    <w:rsid w:val="005520E6"/>
    <w:rsid w:val="005529B8"/>
    <w:rsid w:val="00555316"/>
    <w:rsid w:val="00562D13"/>
    <w:rsid w:val="00563DFA"/>
    <w:rsid w:val="00564EFA"/>
    <w:rsid w:val="005723EE"/>
    <w:rsid w:val="005755DF"/>
    <w:rsid w:val="00580E1F"/>
    <w:rsid w:val="00582BF0"/>
    <w:rsid w:val="0058494B"/>
    <w:rsid w:val="0058588F"/>
    <w:rsid w:val="00585F43"/>
    <w:rsid w:val="00591A93"/>
    <w:rsid w:val="0059265A"/>
    <w:rsid w:val="005928B2"/>
    <w:rsid w:val="00593677"/>
    <w:rsid w:val="0059526E"/>
    <w:rsid w:val="005A0C53"/>
    <w:rsid w:val="005A4243"/>
    <w:rsid w:val="005B1FF3"/>
    <w:rsid w:val="005B21B1"/>
    <w:rsid w:val="005B23B4"/>
    <w:rsid w:val="005B2E1E"/>
    <w:rsid w:val="005B6478"/>
    <w:rsid w:val="005B6EFA"/>
    <w:rsid w:val="005B719E"/>
    <w:rsid w:val="005C3B92"/>
    <w:rsid w:val="005C52BA"/>
    <w:rsid w:val="005C692A"/>
    <w:rsid w:val="005C6C82"/>
    <w:rsid w:val="005D62D1"/>
    <w:rsid w:val="005D7C3E"/>
    <w:rsid w:val="005E1941"/>
    <w:rsid w:val="005F255E"/>
    <w:rsid w:val="005F2D6E"/>
    <w:rsid w:val="005F5559"/>
    <w:rsid w:val="006004A2"/>
    <w:rsid w:val="0060053C"/>
    <w:rsid w:val="00603431"/>
    <w:rsid w:val="00610976"/>
    <w:rsid w:val="00611797"/>
    <w:rsid w:val="00612284"/>
    <w:rsid w:val="006138F7"/>
    <w:rsid w:val="006142C1"/>
    <w:rsid w:val="00614730"/>
    <w:rsid w:val="006220BC"/>
    <w:rsid w:val="00624792"/>
    <w:rsid w:val="0062749E"/>
    <w:rsid w:val="00630B43"/>
    <w:rsid w:val="00633387"/>
    <w:rsid w:val="00637535"/>
    <w:rsid w:val="00641C95"/>
    <w:rsid w:val="00642B21"/>
    <w:rsid w:val="00642CBC"/>
    <w:rsid w:val="00646D64"/>
    <w:rsid w:val="0065344C"/>
    <w:rsid w:val="0065449D"/>
    <w:rsid w:val="0065710E"/>
    <w:rsid w:val="0066528D"/>
    <w:rsid w:val="00671A94"/>
    <w:rsid w:val="00675093"/>
    <w:rsid w:val="00680354"/>
    <w:rsid w:val="006874F0"/>
    <w:rsid w:val="0069049A"/>
    <w:rsid w:val="00693917"/>
    <w:rsid w:val="00694AE2"/>
    <w:rsid w:val="006A379B"/>
    <w:rsid w:val="006A3A0F"/>
    <w:rsid w:val="006A504C"/>
    <w:rsid w:val="006B0F48"/>
    <w:rsid w:val="006B29FF"/>
    <w:rsid w:val="006B2E56"/>
    <w:rsid w:val="006B33E1"/>
    <w:rsid w:val="006B5C89"/>
    <w:rsid w:val="006B6162"/>
    <w:rsid w:val="006C3E1A"/>
    <w:rsid w:val="006C5724"/>
    <w:rsid w:val="006D0BE6"/>
    <w:rsid w:val="006E0FFC"/>
    <w:rsid w:val="006F6FF0"/>
    <w:rsid w:val="006F7560"/>
    <w:rsid w:val="00702389"/>
    <w:rsid w:val="00714CC3"/>
    <w:rsid w:val="00716A94"/>
    <w:rsid w:val="007311D7"/>
    <w:rsid w:val="007377BD"/>
    <w:rsid w:val="00737CDE"/>
    <w:rsid w:val="00743369"/>
    <w:rsid w:val="00767029"/>
    <w:rsid w:val="00771589"/>
    <w:rsid w:val="0077383E"/>
    <w:rsid w:val="00773D5D"/>
    <w:rsid w:val="007747B5"/>
    <w:rsid w:val="007908DB"/>
    <w:rsid w:val="00791D04"/>
    <w:rsid w:val="00792671"/>
    <w:rsid w:val="007A05FF"/>
    <w:rsid w:val="007A2211"/>
    <w:rsid w:val="007A3617"/>
    <w:rsid w:val="007A5381"/>
    <w:rsid w:val="007B3460"/>
    <w:rsid w:val="007B6C74"/>
    <w:rsid w:val="007B6FC1"/>
    <w:rsid w:val="007B7A95"/>
    <w:rsid w:val="007C27F5"/>
    <w:rsid w:val="007C368D"/>
    <w:rsid w:val="007C628F"/>
    <w:rsid w:val="007D2DC4"/>
    <w:rsid w:val="007E19C8"/>
    <w:rsid w:val="007E4EF3"/>
    <w:rsid w:val="007E6F8F"/>
    <w:rsid w:val="007F1C23"/>
    <w:rsid w:val="007F4A20"/>
    <w:rsid w:val="007F6BDB"/>
    <w:rsid w:val="00801B49"/>
    <w:rsid w:val="00807546"/>
    <w:rsid w:val="00811338"/>
    <w:rsid w:val="008122E9"/>
    <w:rsid w:val="00816535"/>
    <w:rsid w:val="00824B04"/>
    <w:rsid w:val="008358AA"/>
    <w:rsid w:val="008401C2"/>
    <w:rsid w:val="00840661"/>
    <w:rsid w:val="00842554"/>
    <w:rsid w:val="00842E62"/>
    <w:rsid w:val="0084556D"/>
    <w:rsid w:val="008532BF"/>
    <w:rsid w:val="008540E0"/>
    <w:rsid w:val="008547BA"/>
    <w:rsid w:val="00863432"/>
    <w:rsid w:val="00870C5C"/>
    <w:rsid w:val="00872809"/>
    <w:rsid w:val="00874066"/>
    <w:rsid w:val="00877A29"/>
    <w:rsid w:val="008841C8"/>
    <w:rsid w:val="008879EF"/>
    <w:rsid w:val="00890493"/>
    <w:rsid w:val="00891568"/>
    <w:rsid w:val="00892C1C"/>
    <w:rsid w:val="008A035B"/>
    <w:rsid w:val="008A4469"/>
    <w:rsid w:val="008C0F94"/>
    <w:rsid w:val="008C15B4"/>
    <w:rsid w:val="008D0AE3"/>
    <w:rsid w:val="008D51DA"/>
    <w:rsid w:val="008D75DA"/>
    <w:rsid w:val="008D7CEF"/>
    <w:rsid w:val="008E3C8F"/>
    <w:rsid w:val="008E4744"/>
    <w:rsid w:val="008F7AA2"/>
    <w:rsid w:val="00900E9E"/>
    <w:rsid w:val="00901115"/>
    <w:rsid w:val="00903BEA"/>
    <w:rsid w:val="00904B4F"/>
    <w:rsid w:val="00904F5C"/>
    <w:rsid w:val="00915497"/>
    <w:rsid w:val="0092378A"/>
    <w:rsid w:val="00927FEF"/>
    <w:rsid w:val="0093150B"/>
    <w:rsid w:val="00931E12"/>
    <w:rsid w:val="00933790"/>
    <w:rsid w:val="009407F9"/>
    <w:rsid w:val="00940BFE"/>
    <w:rsid w:val="00945DC4"/>
    <w:rsid w:val="009531E9"/>
    <w:rsid w:val="00953626"/>
    <w:rsid w:val="009572D9"/>
    <w:rsid w:val="00960B3B"/>
    <w:rsid w:val="00962B4C"/>
    <w:rsid w:val="0096347E"/>
    <w:rsid w:val="00963E29"/>
    <w:rsid w:val="00964EC1"/>
    <w:rsid w:val="009651FE"/>
    <w:rsid w:val="00985471"/>
    <w:rsid w:val="00987A88"/>
    <w:rsid w:val="00990924"/>
    <w:rsid w:val="00993398"/>
    <w:rsid w:val="009A0A9E"/>
    <w:rsid w:val="009A23C2"/>
    <w:rsid w:val="009A3042"/>
    <w:rsid w:val="009B2A20"/>
    <w:rsid w:val="009B7EBA"/>
    <w:rsid w:val="009E11AC"/>
    <w:rsid w:val="009E216B"/>
    <w:rsid w:val="009E44BA"/>
    <w:rsid w:val="009E7FF1"/>
    <w:rsid w:val="009F04E2"/>
    <w:rsid w:val="009F4843"/>
    <w:rsid w:val="00A05794"/>
    <w:rsid w:val="00A11CA2"/>
    <w:rsid w:val="00A171F9"/>
    <w:rsid w:val="00A203F4"/>
    <w:rsid w:val="00A2224B"/>
    <w:rsid w:val="00A230F1"/>
    <w:rsid w:val="00A2755A"/>
    <w:rsid w:val="00A31A7C"/>
    <w:rsid w:val="00A45405"/>
    <w:rsid w:val="00A47903"/>
    <w:rsid w:val="00A55F74"/>
    <w:rsid w:val="00A62D69"/>
    <w:rsid w:val="00A655DD"/>
    <w:rsid w:val="00A664C3"/>
    <w:rsid w:val="00A71D9A"/>
    <w:rsid w:val="00A75ED8"/>
    <w:rsid w:val="00A77F8E"/>
    <w:rsid w:val="00A828C3"/>
    <w:rsid w:val="00A84042"/>
    <w:rsid w:val="00A9016B"/>
    <w:rsid w:val="00AA084C"/>
    <w:rsid w:val="00AA252A"/>
    <w:rsid w:val="00AB13A1"/>
    <w:rsid w:val="00AC08BE"/>
    <w:rsid w:val="00AC4854"/>
    <w:rsid w:val="00AC5EE8"/>
    <w:rsid w:val="00AD6736"/>
    <w:rsid w:val="00AE53F9"/>
    <w:rsid w:val="00AF16AA"/>
    <w:rsid w:val="00AF208A"/>
    <w:rsid w:val="00AF2981"/>
    <w:rsid w:val="00AF5B46"/>
    <w:rsid w:val="00AF5DC2"/>
    <w:rsid w:val="00AF64F3"/>
    <w:rsid w:val="00AF7F1B"/>
    <w:rsid w:val="00B024C9"/>
    <w:rsid w:val="00B03DD3"/>
    <w:rsid w:val="00B04743"/>
    <w:rsid w:val="00B06D7D"/>
    <w:rsid w:val="00B07068"/>
    <w:rsid w:val="00B11BDB"/>
    <w:rsid w:val="00B12C94"/>
    <w:rsid w:val="00B1660A"/>
    <w:rsid w:val="00B17072"/>
    <w:rsid w:val="00B22033"/>
    <w:rsid w:val="00B30C66"/>
    <w:rsid w:val="00B32CDD"/>
    <w:rsid w:val="00B37407"/>
    <w:rsid w:val="00B37AC8"/>
    <w:rsid w:val="00B4239A"/>
    <w:rsid w:val="00B570FE"/>
    <w:rsid w:val="00B669FE"/>
    <w:rsid w:val="00B670B8"/>
    <w:rsid w:val="00B67CDD"/>
    <w:rsid w:val="00B741A8"/>
    <w:rsid w:val="00B74AF4"/>
    <w:rsid w:val="00B74E0C"/>
    <w:rsid w:val="00B801B5"/>
    <w:rsid w:val="00B8561C"/>
    <w:rsid w:val="00B8631B"/>
    <w:rsid w:val="00B96720"/>
    <w:rsid w:val="00BA055F"/>
    <w:rsid w:val="00BA26CF"/>
    <w:rsid w:val="00BA35C7"/>
    <w:rsid w:val="00BA510C"/>
    <w:rsid w:val="00BA512B"/>
    <w:rsid w:val="00BA7836"/>
    <w:rsid w:val="00BB100F"/>
    <w:rsid w:val="00BB5383"/>
    <w:rsid w:val="00BC097A"/>
    <w:rsid w:val="00BC429F"/>
    <w:rsid w:val="00BC465E"/>
    <w:rsid w:val="00BD532C"/>
    <w:rsid w:val="00BE3C00"/>
    <w:rsid w:val="00BF0F11"/>
    <w:rsid w:val="00BF525D"/>
    <w:rsid w:val="00C03713"/>
    <w:rsid w:val="00C0374D"/>
    <w:rsid w:val="00C043F2"/>
    <w:rsid w:val="00C05B1D"/>
    <w:rsid w:val="00C05D97"/>
    <w:rsid w:val="00C06471"/>
    <w:rsid w:val="00C17795"/>
    <w:rsid w:val="00C17DDC"/>
    <w:rsid w:val="00C20672"/>
    <w:rsid w:val="00C20FBB"/>
    <w:rsid w:val="00C23B75"/>
    <w:rsid w:val="00C27807"/>
    <w:rsid w:val="00C33D4C"/>
    <w:rsid w:val="00C34244"/>
    <w:rsid w:val="00C36424"/>
    <w:rsid w:val="00C42978"/>
    <w:rsid w:val="00C552EC"/>
    <w:rsid w:val="00C63AD3"/>
    <w:rsid w:val="00C701AC"/>
    <w:rsid w:val="00C7180D"/>
    <w:rsid w:val="00C72A6C"/>
    <w:rsid w:val="00C76788"/>
    <w:rsid w:val="00C81A3F"/>
    <w:rsid w:val="00C95CC2"/>
    <w:rsid w:val="00C96069"/>
    <w:rsid w:val="00CA50E6"/>
    <w:rsid w:val="00CA7FEC"/>
    <w:rsid w:val="00CC6F8E"/>
    <w:rsid w:val="00CD1964"/>
    <w:rsid w:val="00CD2EBE"/>
    <w:rsid w:val="00CF33CD"/>
    <w:rsid w:val="00CF6714"/>
    <w:rsid w:val="00D04D75"/>
    <w:rsid w:val="00D0630F"/>
    <w:rsid w:val="00D10505"/>
    <w:rsid w:val="00D11ABE"/>
    <w:rsid w:val="00D11B33"/>
    <w:rsid w:val="00D14FAF"/>
    <w:rsid w:val="00D26244"/>
    <w:rsid w:val="00D27670"/>
    <w:rsid w:val="00D4189F"/>
    <w:rsid w:val="00D42A00"/>
    <w:rsid w:val="00D42E33"/>
    <w:rsid w:val="00D46DC5"/>
    <w:rsid w:val="00D47399"/>
    <w:rsid w:val="00D47D53"/>
    <w:rsid w:val="00D57543"/>
    <w:rsid w:val="00D624E7"/>
    <w:rsid w:val="00D63EE1"/>
    <w:rsid w:val="00D72180"/>
    <w:rsid w:val="00D72E98"/>
    <w:rsid w:val="00D74092"/>
    <w:rsid w:val="00D873B7"/>
    <w:rsid w:val="00D90CE3"/>
    <w:rsid w:val="00D91B53"/>
    <w:rsid w:val="00D93DB5"/>
    <w:rsid w:val="00D96DC2"/>
    <w:rsid w:val="00DA0AD3"/>
    <w:rsid w:val="00DA1346"/>
    <w:rsid w:val="00DA1FF8"/>
    <w:rsid w:val="00DA2C49"/>
    <w:rsid w:val="00DA53A8"/>
    <w:rsid w:val="00DA78B8"/>
    <w:rsid w:val="00DB0EEB"/>
    <w:rsid w:val="00DB2E48"/>
    <w:rsid w:val="00DB3DA2"/>
    <w:rsid w:val="00DB609A"/>
    <w:rsid w:val="00DC1C92"/>
    <w:rsid w:val="00DD14E4"/>
    <w:rsid w:val="00DD240D"/>
    <w:rsid w:val="00DE07ED"/>
    <w:rsid w:val="00DF1C5C"/>
    <w:rsid w:val="00DF2664"/>
    <w:rsid w:val="00DF39E3"/>
    <w:rsid w:val="00DF3FCC"/>
    <w:rsid w:val="00DF7B26"/>
    <w:rsid w:val="00E04C61"/>
    <w:rsid w:val="00E10482"/>
    <w:rsid w:val="00E13050"/>
    <w:rsid w:val="00E15230"/>
    <w:rsid w:val="00E21976"/>
    <w:rsid w:val="00E21DBC"/>
    <w:rsid w:val="00E34BEE"/>
    <w:rsid w:val="00E408E6"/>
    <w:rsid w:val="00E438B3"/>
    <w:rsid w:val="00E50018"/>
    <w:rsid w:val="00E6322A"/>
    <w:rsid w:val="00E65571"/>
    <w:rsid w:val="00E66C77"/>
    <w:rsid w:val="00E76434"/>
    <w:rsid w:val="00E82749"/>
    <w:rsid w:val="00E85800"/>
    <w:rsid w:val="00E86336"/>
    <w:rsid w:val="00E932B5"/>
    <w:rsid w:val="00E9358A"/>
    <w:rsid w:val="00EA25FF"/>
    <w:rsid w:val="00EA4494"/>
    <w:rsid w:val="00EA55ED"/>
    <w:rsid w:val="00EC09CB"/>
    <w:rsid w:val="00EC4EC2"/>
    <w:rsid w:val="00EC70D4"/>
    <w:rsid w:val="00EE24C9"/>
    <w:rsid w:val="00EE345E"/>
    <w:rsid w:val="00EE6E92"/>
    <w:rsid w:val="00EF1645"/>
    <w:rsid w:val="00EF2B61"/>
    <w:rsid w:val="00EF4CE0"/>
    <w:rsid w:val="00F06230"/>
    <w:rsid w:val="00F15BB4"/>
    <w:rsid w:val="00F23A6A"/>
    <w:rsid w:val="00F30C04"/>
    <w:rsid w:val="00F378E8"/>
    <w:rsid w:val="00F43500"/>
    <w:rsid w:val="00F45A2A"/>
    <w:rsid w:val="00F47D6C"/>
    <w:rsid w:val="00F55A8E"/>
    <w:rsid w:val="00F64479"/>
    <w:rsid w:val="00F709FA"/>
    <w:rsid w:val="00F70A0C"/>
    <w:rsid w:val="00F85226"/>
    <w:rsid w:val="00F91871"/>
    <w:rsid w:val="00F919F1"/>
    <w:rsid w:val="00F91E35"/>
    <w:rsid w:val="00F92553"/>
    <w:rsid w:val="00F947B4"/>
    <w:rsid w:val="00F96C90"/>
    <w:rsid w:val="00F97E0C"/>
    <w:rsid w:val="00FA00BC"/>
    <w:rsid w:val="00FA496D"/>
    <w:rsid w:val="00FA5BBD"/>
    <w:rsid w:val="00FB17E0"/>
    <w:rsid w:val="00FB40C4"/>
    <w:rsid w:val="00FB5782"/>
    <w:rsid w:val="00FB6C40"/>
    <w:rsid w:val="00FC22BD"/>
    <w:rsid w:val="00FC2D39"/>
    <w:rsid w:val="00FD2F09"/>
    <w:rsid w:val="00FD4665"/>
    <w:rsid w:val="00FD5BC8"/>
    <w:rsid w:val="00FE29B0"/>
    <w:rsid w:val="00FF2F83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F"/>
    <w:pPr>
      <w:spacing w:line="276" w:lineRule="auto"/>
      <w:ind w:firstLine="56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54"/>
    <w:pPr>
      <w:ind w:left="720"/>
      <w:contextualSpacing/>
    </w:pPr>
  </w:style>
  <w:style w:type="character" w:styleId="Hyperlink">
    <w:name w:val="Hyperlink"/>
    <w:uiPriority w:val="99"/>
    <w:unhideWhenUsed/>
    <w:rsid w:val="00E152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8"/>
  </w:style>
  <w:style w:type="paragraph" w:styleId="Footer">
    <w:name w:val="footer"/>
    <w:basedOn w:val="Normal"/>
    <w:link w:val="Foot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8"/>
  </w:style>
  <w:style w:type="character" w:styleId="CommentReference">
    <w:name w:val="annotation reference"/>
    <w:uiPriority w:val="99"/>
    <w:semiHidden/>
    <w:unhideWhenUsed/>
    <w:rsid w:val="00EF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1645"/>
    <w:rPr>
      <w:b/>
      <w:bCs/>
    </w:rPr>
  </w:style>
  <w:style w:type="paragraph" w:styleId="Revision">
    <w:name w:val="Revision"/>
    <w:hidden/>
    <w:uiPriority w:val="99"/>
    <w:semiHidden/>
    <w:rsid w:val="00A203F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2F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D2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F"/>
    <w:pPr>
      <w:spacing w:line="276" w:lineRule="auto"/>
      <w:ind w:firstLine="56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54"/>
    <w:pPr>
      <w:ind w:left="720"/>
      <w:contextualSpacing/>
    </w:pPr>
  </w:style>
  <w:style w:type="character" w:styleId="Hyperlink">
    <w:name w:val="Hyperlink"/>
    <w:uiPriority w:val="99"/>
    <w:unhideWhenUsed/>
    <w:rsid w:val="00E152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8"/>
  </w:style>
  <w:style w:type="paragraph" w:styleId="Footer">
    <w:name w:val="footer"/>
    <w:basedOn w:val="Normal"/>
    <w:link w:val="Foot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8"/>
  </w:style>
  <w:style w:type="character" w:styleId="CommentReference">
    <w:name w:val="annotation reference"/>
    <w:uiPriority w:val="99"/>
    <w:semiHidden/>
    <w:unhideWhenUsed/>
    <w:rsid w:val="00EF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1645"/>
    <w:rPr>
      <w:b/>
      <w:bCs/>
    </w:rPr>
  </w:style>
  <w:style w:type="paragraph" w:styleId="Revision">
    <w:name w:val="Revision"/>
    <w:hidden/>
    <w:uiPriority w:val="99"/>
    <w:semiHidden/>
    <w:rsid w:val="00A203F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2F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D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C989-9A22-49AB-BC4E-81353C9D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tuanna2</cp:lastModifiedBy>
  <cp:revision>7</cp:revision>
  <cp:lastPrinted>2014-12-27T01:58:00Z</cp:lastPrinted>
  <dcterms:created xsi:type="dcterms:W3CDTF">2015-03-03T02:58:00Z</dcterms:created>
  <dcterms:modified xsi:type="dcterms:W3CDTF">2015-03-31T08:33:00Z</dcterms:modified>
</cp:coreProperties>
</file>